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4C" w:rsidRDefault="00D05FAD">
      <w:pPr>
        <w:ind w:firstLine="708"/>
        <w:jc w:val="both"/>
      </w:pPr>
      <w:r>
        <w:rPr>
          <w:rFonts w:ascii="Arial" w:hAnsi="Arial" w:cs="Arial"/>
          <w:sz w:val="22"/>
          <w:szCs w:val="22"/>
        </w:rPr>
        <w:t>Na temelju članka 20. stavak 2. i članka 35. stavak 1. alineja 4. Zakona o predškolskom odgoju i obrazovanju (Narodne novine 10/97, 107/07 i 94/13), članka 10. Obveznih uputa za izradu</w:t>
      </w:r>
      <w:r>
        <w:rPr>
          <w:rFonts w:ascii="Arial" w:hAnsi="Arial" w:cs="Arial"/>
          <w:sz w:val="22"/>
          <w:szCs w:val="22"/>
        </w:rPr>
        <w:t xml:space="preserve"> pravilnika o upisu djece u Predškolsku ustanovu  Dječji vrtić i jaslice «Neven» Rovinj – Istituzione prescolare Giardino e nido d´infanzia „Neven“ Rovigno i Talijanski dječji Vrtić „Naridola“ Rovinj-Rovigno- Giardino d´infanzia „Naridola“ Rovinj-Rovigno G</w:t>
      </w:r>
      <w:r>
        <w:rPr>
          <w:rFonts w:ascii="Arial" w:hAnsi="Arial" w:cs="Arial"/>
          <w:sz w:val="22"/>
          <w:szCs w:val="22"/>
        </w:rPr>
        <w:t>radonačelnika Grada Rovinja-Rovigno Klasa/Classe:601-01/16-01/03, Urbroj/Numprot: 2171-01-02-16-2 od 06.05.2016. godine te članka 38. Statuta Predškolske ustanove Dječji vrtić i jaslice «Neven» Rovinj, Upravno vijeće je na sjednici održanoj dana 24. svibnj</w:t>
      </w:r>
      <w:r>
        <w:rPr>
          <w:rFonts w:ascii="Arial" w:hAnsi="Arial" w:cs="Arial"/>
          <w:sz w:val="22"/>
          <w:szCs w:val="22"/>
        </w:rPr>
        <w:t xml:space="preserve">a 2016. godine donijelo </w:t>
      </w:r>
      <w:r>
        <w:rPr>
          <w:sz w:val="22"/>
          <w:szCs w:val="22"/>
        </w:rPr>
        <w:t xml:space="preserve">  </w:t>
      </w:r>
    </w:p>
    <w:p w:rsidR="0007284C" w:rsidRDefault="0007284C">
      <w:pPr>
        <w:pStyle w:val="Uvuenotijeloteksta"/>
        <w:ind w:left="0"/>
        <w:rPr>
          <w:b/>
          <w:bCs/>
        </w:rPr>
      </w:pPr>
    </w:p>
    <w:p w:rsidR="0007284C" w:rsidRDefault="00D05FAD">
      <w:pPr>
        <w:pStyle w:val="Uvuenotijeloteksta"/>
        <w:ind w:left="0"/>
        <w:jc w:val="center"/>
        <w:rPr>
          <w:rFonts w:ascii="Arial" w:hAnsi="Arial" w:cs="Arial"/>
          <w:b/>
          <w:bCs/>
        </w:rPr>
      </w:pPr>
      <w:r>
        <w:rPr>
          <w:rFonts w:ascii="Arial" w:hAnsi="Arial" w:cs="Arial"/>
          <w:b/>
          <w:bCs/>
        </w:rPr>
        <w:t xml:space="preserve">PRAVILNIK </w:t>
      </w:r>
    </w:p>
    <w:p w:rsidR="0007284C" w:rsidRDefault="00D05FAD">
      <w:pPr>
        <w:pStyle w:val="Uvuenotijeloteksta"/>
        <w:ind w:left="0"/>
        <w:jc w:val="center"/>
      </w:pPr>
      <w:r>
        <w:rPr>
          <w:rFonts w:ascii="Arial" w:hAnsi="Arial" w:cs="Arial"/>
          <w:b/>
          <w:bCs/>
        </w:rPr>
        <w:t>o upisu djece u Dječji vrtić «Neven«</w:t>
      </w:r>
    </w:p>
    <w:p w:rsidR="0007284C" w:rsidRDefault="0007284C">
      <w:pPr>
        <w:pStyle w:val="Uvuenotijeloteksta"/>
        <w:ind w:left="0"/>
        <w:rPr>
          <w:b/>
          <w:bCs/>
          <w:sz w:val="22"/>
          <w:szCs w:val="22"/>
        </w:rPr>
      </w:pPr>
    </w:p>
    <w:p w:rsidR="00EA2B19" w:rsidRDefault="00EA2B19">
      <w:pPr>
        <w:pStyle w:val="Uvuenotijeloteksta"/>
        <w:ind w:left="0"/>
        <w:rPr>
          <w:rFonts w:ascii="Arial" w:hAnsi="Arial" w:cs="Arial"/>
          <w:b/>
          <w:bCs/>
          <w:sz w:val="22"/>
          <w:szCs w:val="22"/>
        </w:rPr>
      </w:pPr>
    </w:p>
    <w:p w:rsidR="0007284C" w:rsidRDefault="00D05FAD">
      <w:pPr>
        <w:pStyle w:val="Uvuenotijeloteksta"/>
        <w:ind w:left="0"/>
        <w:rPr>
          <w:rFonts w:ascii="Arial" w:hAnsi="Arial" w:cs="Arial"/>
          <w:b/>
          <w:bCs/>
          <w:sz w:val="22"/>
          <w:szCs w:val="22"/>
        </w:rPr>
      </w:pPr>
      <w:r>
        <w:rPr>
          <w:rFonts w:ascii="Arial" w:hAnsi="Arial" w:cs="Arial"/>
          <w:b/>
          <w:bCs/>
          <w:sz w:val="22"/>
          <w:szCs w:val="22"/>
        </w:rPr>
        <w:t>Opće odredbe</w:t>
      </w:r>
    </w:p>
    <w:p w:rsidR="0007284C" w:rsidRDefault="00D05FAD">
      <w:pPr>
        <w:pStyle w:val="Uvuenotijeloteksta"/>
        <w:ind w:left="0"/>
        <w:jc w:val="center"/>
        <w:rPr>
          <w:rFonts w:ascii="Arial" w:hAnsi="Arial" w:cs="Arial"/>
          <w:b/>
          <w:bCs/>
          <w:sz w:val="22"/>
          <w:szCs w:val="22"/>
        </w:rPr>
      </w:pPr>
      <w:r>
        <w:rPr>
          <w:rFonts w:ascii="Arial" w:hAnsi="Arial" w:cs="Arial"/>
          <w:b/>
          <w:bCs/>
          <w:sz w:val="22"/>
          <w:szCs w:val="22"/>
        </w:rPr>
        <w:t>Članak 1.</w:t>
      </w:r>
    </w:p>
    <w:p w:rsidR="0007284C" w:rsidRDefault="00D05FAD">
      <w:pPr>
        <w:pStyle w:val="Uvuenotijeloteksta"/>
        <w:spacing w:after="120"/>
        <w:ind w:left="0"/>
      </w:pPr>
      <w:r>
        <w:rPr>
          <w:rFonts w:ascii="Arial" w:hAnsi="Arial" w:cs="Arial"/>
          <w:sz w:val="22"/>
          <w:szCs w:val="22"/>
        </w:rPr>
        <w:t>Ovim Pravilnikom o upisu djece u Dječji vrtić «Neven» (u nastavku: Pravilnik) uređuju se kriteriji, način i postupak upisa djece u</w:t>
      </w:r>
      <w:r>
        <w:rPr>
          <w:rFonts w:ascii="Arial" w:hAnsi="Arial" w:cs="Arial"/>
          <w:b/>
          <w:bCs/>
          <w:sz w:val="22"/>
          <w:szCs w:val="22"/>
        </w:rPr>
        <w:t xml:space="preserve"> </w:t>
      </w:r>
      <w:r>
        <w:rPr>
          <w:rFonts w:ascii="Arial" w:hAnsi="Arial" w:cs="Arial"/>
          <w:sz w:val="22"/>
          <w:szCs w:val="22"/>
        </w:rPr>
        <w:t>Predškolsku ustanovu Dječ</w:t>
      </w:r>
      <w:r>
        <w:rPr>
          <w:rFonts w:ascii="Arial" w:hAnsi="Arial" w:cs="Arial"/>
          <w:sz w:val="22"/>
          <w:szCs w:val="22"/>
        </w:rPr>
        <w:t>ji vrtić i jaslice «Neven» Rovinj – Istituzione prescolare Giardino e nido d´infanzia «Neven» Rovigno (u daljnjem tekstu: Vrtić) te uvjeti ispisa djeteta.</w:t>
      </w:r>
    </w:p>
    <w:p w:rsidR="0007284C" w:rsidRDefault="00D05FAD">
      <w:pPr>
        <w:pStyle w:val="Uvuenotijeloteksta"/>
        <w:spacing w:after="120"/>
        <w:ind w:left="0"/>
        <w:rPr>
          <w:rFonts w:ascii="Arial" w:hAnsi="Arial" w:cs="Arial"/>
          <w:bCs/>
          <w:sz w:val="22"/>
          <w:szCs w:val="22"/>
        </w:rPr>
      </w:pPr>
      <w:r>
        <w:rPr>
          <w:rFonts w:ascii="Arial" w:hAnsi="Arial" w:cs="Arial"/>
          <w:bCs/>
          <w:sz w:val="22"/>
          <w:szCs w:val="22"/>
        </w:rPr>
        <w:t>Odredbe ovog Pravilnika koje se odnose na roditelje na odgovarajući se način primjenjuju i na skrbnik</w:t>
      </w:r>
      <w:r>
        <w:rPr>
          <w:rFonts w:ascii="Arial" w:hAnsi="Arial" w:cs="Arial"/>
          <w:bCs/>
          <w:sz w:val="22"/>
          <w:szCs w:val="22"/>
        </w:rPr>
        <w:t>e i udomitelje djeteta.</w:t>
      </w:r>
    </w:p>
    <w:p w:rsidR="0007284C" w:rsidRDefault="0007284C">
      <w:pPr>
        <w:pStyle w:val="Uvuenotijeloteksta"/>
        <w:ind w:left="0"/>
        <w:rPr>
          <w:b/>
          <w:bCs/>
          <w:sz w:val="22"/>
          <w:szCs w:val="22"/>
        </w:rPr>
      </w:pPr>
    </w:p>
    <w:p w:rsidR="0007284C" w:rsidRDefault="00D05FAD">
      <w:pPr>
        <w:pStyle w:val="Uvuenotijeloteksta"/>
        <w:ind w:left="0"/>
        <w:jc w:val="center"/>
        <w:rPr>
          <w:rFonts w:ascii="Arial" w:hAnsi="Arial" w:cs="Arial"/>
          <w:b/>
          <w:bCs/>
          <w:sz w:val="22"/>
          <w:szCs w:val="22"/>
        </w:rPr>
      </w:pPr>
      <w:r>
        <w:rPr>
          <w:rFonts w:ascii="Arial" w:hAnsi="Arial" w:cs="Arial"/>
          <w:b/>
          <w:bCs/>
          <w:sz w:val="22"/>
          <w:szCs w:val="22"/>
        </w:rPr>
        <w:t>Članak 2.</w:t>
      </w:r>
    </w:p>
    <w:p w:rsidR="0007284C" w:rsidRDefault="00D05FAD">
      <w:pPr>
        <w:pStyle w:val="Uvuenotijeloteksta"/>
        <w:spacing w:after="120"/>
        <w:ind w:left="0"/>
        <w:rPr>
          <w:rFonts w:ascii="Arial" w:hAnsi="Arial" w:cs="Arial"/>
          <w:sz w:val="22"/>
          <w:szCs w:val="22"/>
        </w:rPr>
      </w:pPr>
      <w:r>
        <w:rPr>
          <w:rFonts w:ascii="Arial" w:hAnsi="Arial" w:cs="Arial"/>
          <w:sz w:val="22"/>
          <w:szCs w:val="22"/>
        </w:rPr>
        <w:t>U Vrtić se imaju pravo upisati djeca od navršene jedne godine života pa do polaska u osnovnu školu, prema redoslijedu prvenstva ostvarenom primjenom kriterija utvrđenih u članku 12. ovog Pravilnika.</w:t>
      </w:r>
    </w:p>
    <w:p w:rsidR="0007284C" w:rsidRDefault="00D05FAD">
      <w:pPr>
        <w:pStyle w:val="Tijeloteksta"/>
        <w:rPr>
          <w:rFonts w:ascii="Arial" w:hAnsi="Arial" w:cs="Arial"/>
          <w:sz w:val="22"/>
          <w:szCs w:val="22"/>
        </w:rPr>
      </w:pPr>
      <w:r>
        <w:rPr>
          <w:rFonts w:ascii="Arial" w:hAnsi="Arial" w:cs="Arial"/>
          <w:sz w:val="22"/>
          <w:szCs w:val="22"/>
        </w:rPr>
        <w:t xml:space="preserve">Dijete i roditelji </w:t>
      </w:r>
      <w:r>
        <w:rPr>
          <w:rFonts w:ascii="Arial" w:hAnsi="Arial" w:cs="Arial"/>
          <w:sz w:val="22"/>
          <w:szCs w:val="22"/>
        </w:rPr>
        <w:t>moraju u vrijeme podnošenja zahtjeva za upis djeteta imati prebivalište na području jedinice lokalne samouprave na kojem se nalazi dječji vrtić ili područni vrtić tog dječjeg vrtića ili imati status stranca sa stalnim ili privremenim boravkom na području t</w:t>
      </w:r>
      <w:r>
        <w:rPr>
          <w:rFonts w:ascii="Arial" w:hAnsi="Arial" w:cs="Arial"/>
          <w:sz w:val="22"/>
          <w:szCs w:val="22"/>
        </w:rPr>
        <w:t>e jedinice lokalne samouprave.</w:t>
      </w:r>
    </w:p>
    <w:p w:rsidR="0007284C" w:rsidRDefault="0007284C">
      <w:pPr>
        <w:pStyle w:val="Uvuenotijeloteksta"/>
        <w:ind w:left="0"/>
        <w:rPr>
          <w:rFonts w:ascii="Arial" w:hAnsi="Arial" w:cs="Arial"/>
          <w:sz w:val="22"/>
          <w:szCs w:val="22"/>
        </w:rPr>
      </w:pPr>
    </w:p>
    <w:p w:rsidR="0007284C" w:rsidRDefault="00D05FAD">
      <w:pPr>
        <w:pStyle w:val="Uvuenotijeloteksta"/>
        <w:ind w:left="0"/>
        <w:jc w:val="center"/>
        <w:rPr>
          <w:rFonts w:ascii="Arial" w:hAnsi="Arial" w:cs="Arial"/>
          <w:b/>
          <w:bCs/>
          <w:sz w:val="22"/>
          <w:szCs w:val="22"/>
        </w:rPr>
      </w:pPr>
      <w:r>
        <w:rPr>
          <w:rFonts w:ascii="Arial" w:hAnsi="Arial" w:cs="Arial"/>
          <w:b/>
          <w:bCs/>
          <w:sz w:val="22"/>
          <w:szCs w:val="22"/>
        </w:rPr>
        <w:t>Članak 3.</w:t>
      </w:r>
    </w:p>
    <w:p w:rsidR="0007284C" w:rsidRDefault="00D05FAD">
      <w:pPr>
        <w:pStyle w:val="Uvuenotijeloteksta"/>
        <w:spacing w:after="120"/>
        <w:ind w:left="0"/>
        <w:rPr>
          <w:rFonts w:ascii="Arial" w:hAnsi="Arial" w:cs="Arial"/>
          <w:bCs/>
          <w:sz w:val="22"/>
          <w:szCs w:val="22"/>
        </w:rPr>
      </w:pPr>
      <w:r>
        <w:rPr>
          <w:rFonts w:ascii="Arial" w:hAnsi="Arial" w:cs="Arial"/>
          <w:bCs/>
          <w:sz w:val="22"/>
          <w:szCs w:val="22"/>
        </w:rPr>
        <w:t>Upisi djece u Vrtić vrše se u upisnom roku.</w:t>
      </w:r>
    </w:p>
    <w:p w:rsidR="0007284C" w:rsidRDefault="00D05FAD">
      <w:pPr>
        <w:pStyle w:val="Uvuenotijeloteksta"/>
        <w:spacing w:after="120"/>
        <w:ind w:left="0"/>
        <w:rPr>
          <w:rFonts w:ascii="Arial" w:hAnsi="Arial" w:cs="Arial"/>
          <w:bCs/>
          <w:sz w:val="22"/>
          <w:szCs w:val="22"/>
        </w:rPr>
      </w:pPr>
      <w:r>
        <w:rPr>
          <w:rFonts w:ascii="Arial" w:hAnsi="Arial" w:cs="Arial"/>
          <w:bCs/>
          <w:sz w:val="22"/>
          <w:szCs w:val="22"/>
        </w:rPr>
        <w:t>Pedagoška godina započinje 1. rujna tekuće godine, a završava 31. kolovoza slijedeće godine.</w:t>
      </w:r>
    </w:p>
    <w:p w:rsidR="0007284C" w:rsidRDefault="00D05FAD">
      <w:pPr>
        <w:spacing w:after="120"/>
        <w:jc w:val="both"/>
        <w:rPr>
          <w:rFonts w:ascii="Arial" w:hAnsi="Arial" w:cs="Arial"/>
          <w:sz w:val="22"/>
          <w:szCs w:val="22"/>
        </w:rPr>
      </w:pPr>
      <w:r>
        <w:rPr>
          <w:rFonts w:ascii="Arial" w:hAnsi="Arial" w:cs="Arial"/>
          <w:sz w:val="22"/>
          <w:szCs w:val="22"/>
        </w:rPr>
        <w:t xml:space="preserve">U jasličke programe može se upisati dijete koje do 31.08. tekuće godine </w:t>
      </w:r>
      <w:r>
        <w:rPr>
          <w:rFonts w:ascii="Arial" w:hAnsi="Arial" w:cs="Arial"/>
          <w:sz w:val="22"/>
          <w:szCs w:val="22"/>
        </w:rPr>
        <w:t>navrši jednu godinu života, odnosno u vrtićke programe dijete koje do 31.08. tekuće godine navrši tri godine života.</w:t>
      </w:r>
    </w:p>
    <w:p w:rsidR="0007284C" w:rsidRDefault="00D05FAD">
      <w:pPr>
        <w:jc w:val="both"/>
        <w:rPr>
          <w:rFonts w:ascii="Arial" w:hAnsi="Arial" w:cs="Arial"/>
          <w:sz w:val="22"/>
          <w:szCs w:val="22"/>
        </w:rPr>
      </w:pPr>
      <w:r>
        <w:rPr>
          <w:rFonts w:ascii="Arial" w:hAnsi="Arial" w:cs="Arial"/>
          <w:sz w:val="22"/>
          <w:szCs w:val="22"/>
        </w:rPr>
        <w:t>U  novu  pedagošku godinu upisuje se onoliko djece koliko je potrebno da se popune postojeći kapaciteti Vrtića, odnosno odgojne skupine for</w:t>
      </w:r>
      <w:r>
        <w:rPr>
          <w:rFonts w:ascii="Arial" w:hAnsi="Arial" w:cs="Arial"/>
          <w:sz w:val="22"/>
          <w:szCs w:val="22"/>
        </w:rPr>
        <w:t>mirane sukladno važećem Državnom pedagoškom standardu odgoja i obrazovanja.</w:t>
      </w:r>
    </w:p>
    <w:p w:rsidR="0007284C" w:rsidRDefault="0007284C">
      <w:pPr>
        <w:spacing w:after="120"/>
        <w:jc w:val="both"/>
        <w:rPr>
          <w:rFonts w:ascii="Arial" w:hAnsi="Arial" w:cs="Arial"/>
          <w:sz w:val="22"/>
          <w:szCs w:val="22"/>
        </w:rPr>
      </w:pPr>
    </w:p>
    <w:p w:rsidR="0007284C" w:rsidRDefault="00D05FAD">
      <w:pPr>
        <w:pStyle w:val="Uvuenotijeloteksta"/>
        <w:ind w:left="0"/>
        <w:jc w:val="center"/>
        <w:rPr>
          <w:rFonts w:ascii="Arial" w:hAnsi="Arial" w:cs="Arial"/>
          <w:b/>
          <w:bCs/>
          <w:sz w:val="22"/>
          <w:szCs w:val="22"/>
        </w:rPr>
      </w:pPr>
      <w:r>
        <w:rPr>
          <w:rFonts w:ascii="Arial" w:hAnsi="Arial" w:cs="Arial"/>
          <w:b/>
          <w:bCs/>
          <w:sz w:val="22"/>
          <w:szCs w:val="22"/>
        </w:rPr>
        <w:t>Članak 4.</w:t>
      </w:r>
    </w:p>
    <w:p w:rsidR="0007284C" w:rsidRDefault="00D05FAD">
      <w:pPr>
        <w:pStyle w:val="Uvuenotijeloteksta"/>
        <w:spacing w:after="120"/>
        <w:ind w:left="0"/>
      </w:pPr>
      <w:r>
        <w:rPr>
          <w:rFonts w:ascii="Arial" w:hAnsi="Arial" w:cs="Arial"/>
          <w:sz w:val="22"/>
          <w:szCs w:val="22"/>
        </w:rPr>
        <w:t xml:space="preserve">O upisu djece u Vrtić odlučuje Upravno vijeće Vrtića jednom godišnje na temelju raspisanog javnog natječaja. </w:t>
      </w:r>
    </w:p>
    <w:p w:rsidR="0007284C" w:rsidRDefault="00D05FAD">
      <w:pPr>
        <w:spacing w:after="120"/>
        <w:jc w:val="both"/>
        <w:rPr>
          <w:rFonts w:ascii="Arial" w:hAnsi="Arial" w:cs="Arial"/>
          <w:sz w:val="22"/>
          <w:szCs w:val="22"/>
        </w:rPr>
      </w:pPr>
      <w:r>
        <w:rPr>
          <w:rFonts w:ascii="Arial" w:hAnsi="Arial" w:cs="Arial"/>
          <w:sz w:val="22"/>
          <w:szCs w:val="22"/>
        </w:rPr>
        <w:t>Prije objavljivanja natječaja Upravno vijeće je dužno ishod</w:t>
      </w:r>
      <w:r>
        <w:rPr>
          <w:rFonts w:ascii="Arial" w:hAnsi="Arial" w:cs="Arial"/>
          <w:sz w:val="22"/>
          <w:szCs w:val="22"/>
        </w:rPr>
        <w:t>iti prethodnu suglasnost Grada Rovinja-Rovigno, Općine Bale</w:t>
      </w:r>
      <w:r w:rsidR="00EA2B19">
        <w:rPr>
          <w:rFonts w:ascii="Arial" w:hAnsi="Arial" w:cs="Arial"/>
          <w:sz w:val="22"/>
          <w:szCs w:val="22"/>
        </w:rPr>
        <w:t xml:space="preserve"> </w:t>
      </w:r>
      <w:r>
        <w:rPr>
          <w:rFonts w:ascii="Arial" w:hAnsi="Arial" w:cs="Arial"/>
          <w:sz w:val="22"/>
          <w:szCs w:val="22"/>
        </w:rPr>
        <w:t>-Valle i Općine Kanfanar na čijim se području nalaze područni odjeli Vrtića na broj oglašenih slobodnih mjesta i vrstu programa za koje se natječaj raspisuje.</w:t>
      </w:r>
    </w:p>
    <w:p w:rsidR="0007284C" w:rsidRDefault="00D05FAD">
      <w:pPr>
        <w:spacing w:after="120"/>
        <w:jc w:val="both"/>
        <w:rPr>
          <w:rFonts w:ascii="Arial" w:hAnsi="Arial" w:cs="Arial"/>
          <w:sz w:val="22"/>
          <w:szCs w:val="22"/>
        </w:rPr>
      </w:pPr>
      <w:r>
        <w:rPr>
          <w:rFonts w:ascii="Arial" w:hAnsi="Arial" w:cs="Arial"/>
          <w:sz w:val="22"/>
          <w:szCs w:val="22"/>
        </w:rPr>
        <w:lastRenderedPageBreak/>
        <w:t>Broj slobodnih upisnih mjesta po prog</w:t>
      </w:r>
      <w:r>
        <w:rPr>
          <w:rFonts w:ascii="Arial" w:hAnsi="Arial" w:cs="Arial"/>
          <w:sz w:val="22"/>
          <w:szCs w:val="22"/>
        </w:rPr>
        <w:t xml:space="preserve">ramima, odgojnim skupinama i objektima Vrtića utvrđuje se planom upisa koji se donosi za pedagošku godinu za koju se natječaj raspisuje. </w:t>
      </w:r>
    </w:p>
    <w:p w:rsidR="0007284C" w:rsidRDefault="00D05FAD">
      <w:pPr>
        <w:jc w:val="both"/>
        <w:rPr>
          <w:rFonts w:ascii="Arial" w:hAnsi="Arial" w:cs="Arial"/>
          <w:sz w:val="22"/>
          <w:szCs w:val="22"/>
        </w:rPr>
      </w:pPr>
      <w:r>
        <w:rPr>
          <w:rFonts w:ascii="Arial" w:hAnsi="Arial" w:cs="Arial"/>
          <w:sz w:val="22"/>
          <w:szCs w:val="22"/>
        </w:rPr>
        <w:t>Plan upisa donosi Upravno vijeće na prijedlog ravnatelja i Povjerenstva za prijem djece   prije donošenja odluke o ras</w:t>
      </w:r>
      <w:r>
        <w:rPr>
          <w:rFonts w:ascii="Arial" w:hAnsi="Arial" w:cs="Arial"/>
          <w:sz w:val="22"/>
          <w:szCs w:val="22"/>
        </w:rPr>
        <w:t>pisivanju natječaja.</w:t>
      </w:r>
    </w:p>
    <w:p w:rsidR="0007284C" w:rsidRDefault="0007284C">
      <w:pPr>
        <w:jc w:val="both"/>
        <w:rPr>
          <w:rFonts w:ascii="Arial" w:hAnsi="Arial" w:cs="Arial"/>
          <w:sz w:val="22"/>
          <w:szCs w:val="22"/>
        </w:rPr>
      </w:pPr>
    </w:p>
    <w:p w:rsidR="0007284C" w:rsidRDefault="00D05FAD">
      <w:pPr>
        <w:pStyle w:val="Uvuenotijeloteksta"/>
        <w:ind w:left="0"/>
        <w:jc w:val="center"/>
      </w:pPr>
      <w:r>
        <w:rPr>
          <w:rFonts w:ascii="Arial" w:hAnsi="Arial" w:cs="Arial"/>
          <w:b/>
          <w:bCs/>
          <w:sz w:val="22"/>
          <w:szCs w:val="22"/>
        </w:rPr>
        <w:t>Članak 5.</w:t>
      </w:r>
    </w:p>
    <w:p w:rsidR="0007284C" w:rsidRDefault="00D05FAD">
      <w:pPr>
        <w:spacing w:after="120"/>
        <w:jc w:val="both"/>
        <w:rPr>
          <w:rFonts w:ascii="Arial" w:hAnsi="Arial" w:cs="Arial"/>
          <w:sz w:val="22"/>
          <w:szCs w:val="22"/>
        </w:rPr>
      </w:pPr>
      <w:r>
        <w:rPr>
          <w:rFonts w:ascii="Arial" w:hAnsi="Arial" w:cs="Arial"/>
          <w:sz w:val="22"/>
          <w:szCs w:val="22"/>
        </w:rPr>
        <w:t>Natječaj se raspisuje tijekom mjeseca svibnja tekuće godine za iduću pedagošku godinu.</w:t>
      </w:r>
    </w:p>
    <w:p w:rsidR="0007284C" w:rsidRDefault="00D05FAD">
      <w:pPr>
        <w:spacing w:after="120"/>
        <w:jc w:val="both"/>
        <w:rPr>
          <w:rFonts w:ascii="Arial" w:hAnsi="Arial" w:cs="Arial"/>
          <w:sz w:val="22"/>
          <w:szCs w:val="22"/>
        </w:rPr>
      </w:pPr>
      <w:r>
        <w:rPr>
          <w:rFonts w:ascii="Arial" w:hAnsi="Arial" w:cs="Arial"/>
          <w:sz w:val="22"/>
          <w:szCs w:val="22"/>
        </w:rPr>
        <w:t>U dnevnom tisku objavljuje se obavijest o objavi natječaja dok se cjeloviti tekst natječaja objavljuje na oglasnim pločama i mrežnim stra</w:t>
      </w:r>
      <w:r>
        <w:rPr>
          <w:rFonts w:ascii="Arial" w:hAnsi="Arial" w:cs="Arial"/>
          <w:sz w:val="22"/>
          <w:szCs w:val="22"/>
        </w:rPr>
        <w:t>nicama Vrtića.</w:t>
      </w:r>
    </w:p>
    <w:p w:rsidR="0007284C" w:rsidRDefault="00D05FAD">
      <w:pPr>
        <w:pStyle w:val="Uvuenotijeloteksta"/>
        <w:spacing w:after="120"/>
        <w:ind w:left="0"/>
        <w:rPr>
          <w:rFonts w:ascii="Arial" w:hAnsi="Arial" w:cs="Arial"/>
          <w:sz w:val="22"/>
          <w:szCs w:val="22"/>
        </w:rPr>
      </w:pPr>
      <w:r>
        <w:rPr>
          <w:rFonts w:ascii="Arial" w:hAnsi="Arial" w:cs="Arial"/>
          <w:sz w:val="22"/>
          <w:szCs w:val="22"/>
        </w:rPr>
        <w:t>Natječaj mora sadržavati najmanje podatke o roku za podnošenje prijave i uvjetima upisa, vrsti programa i broju slobodnih upisnih mjesta, načinu ostvarivanja prednosti i načinu provođenja upisa, naznaku potrebne dokumentacije te roku i mjest</w:t>
      </w:r>
      <w:r>
        <w:rPr>
          <w:rFonts w:ascii="Arial" w:hAnsi="Arial" w:cs="Arial"/>
          <w:sz w:val="22"/>
          <w:szCs w:val="22"/>
        </w:rPr>
        <w:t>u objave rezultata upisa.</w:t>
      </w:r>
    </w:p>
    <w:p w:rsidR="0007284C" w:rsidRDefault="00D05FAD">
      <w:pPr>
        <w:pStyle w:val="Uvuenotijeloteksta"/>
        <w:spacing w:after="120"/>
        <w:ind w:left="0"/>
        <w:rPr>
          <w:rFonts w:ascii="Arial" w:hAnsi="Arial" w:cs="Arial"/>
          <w:sz w:val="22"/>
          <w:szCs w:val="22"/>
        </w:rPr>
      </w:pPr>
      <w:r>
        <w:rPr>
          <w:rFonts w:ascii="Arial" w:hAnsi="Arial" w:cs="Arial"/>
          <w:sz w:val="22"/>
          <w:szCs w:val="22"/>
        </w:rPr>
        <w:t>Natječaj mora biti otvoren najmanje petnaest (15) dana od dana objavljivanja.</w:t>
      </w:r>
    </w:p>
    <w:p w:rsidR="0007284C" w:rsidRDefault="0007284C">
      <w:pPr>
        <w:pStyle w:val="Uvuenotijeloteksta"/>
        <w:ind w:left="0"/>
        <w:jc w:val="left"/>
        <w:rPr>
          <w:rFonts w:ascii="Arial" w:hAnsi="Arial" w:cs="Arial"/>
          <w:b/>
          <w:bCs/>
        </w:rPr>
      </w:pPr>
    </w:p>
    <w:p w:rsidR="0007284C" w:rsidRDefault="00D05FAD">
      <w:pPr>
        <w:pStyle w:val="Uvuenotijeloteksta"/>
        <w:ind w:left="0"/>
        <w:jc w:val="left"/>
        <w:rPr>
          <w:rFonts w:ascii="Arial" w:hAnsi="Arial" w:cs="Arial"/>
          <w:b/>
          <w:bCs/>
          <w:sz w:val="22"/>
          <w:szCs w:val="22"/>
        </w:rPr>
      </w:pPr>
      <w:r>
        <w:rPr>
          <w:rFonts w:ascii="Arial" w:hAnsi="Arial" w:cs="Arial"/>
          <w:b/>
          <w:bCs/>
          <w:sz w:val="22"/>
          <w:szCs w:val="22"/>
        </w:rPr>
        <w:t xml:space="preserve">Povjerenstvo za prijem djece </w:t>
      </w:r>
    </w:p>
    <w:p w:rsidR="0007284C" w:rsidRDefault="00D05FAD">
      <w:pPr>
        <w:pStyle w:val="Uvuenotijeloteksta"/>
        <w:ind w:left="0"/>
        <w:jc w:val="center"/>
      </w:pPr>
      <w:r>
        <w:rPr>
          <w:rFonts w:ascii="Arial" w:hAnsi="Arial" w:cs="Arial"/>
          <w:b/>
          <w:bCs/>
          <w:sz w:val="22"/>
          <w:szCs w:val="22"/>
        </w:rPr>
        <w:t>Članak 6</w:t>
      </w:r>
      <w:r>
        <w:rPr>
          <w:rFonts w:ascii="Arial" w:hAnsi="Arial" w:cs="Arial"/>
          <w:b/>
          <w:bCs/>
        </w:rPr>
        <w:t>.</w:t>
      </w:r>
    </w:p>
    <w:p w:rsidR="0007284C" w:rsidRDefault="00D05FAD">
      <w:pPr>
        <w:spacing w:after="120"/>
        <w:jc w:val="both"/>
        <w:rPr>
          <w:rFonts w:ascii="Arial" w:hAnsi="Arial" w:cs="Arial"/>
          <w:sz w:val="22"/>
          <w:szCs w:val="22"/>
        </w:rPr>
      </w:pPr>
      <w:r>
        <w:rPr>
          <w:rFonts w:ascii="Arial" w:hAnsi="Arial" w:cs="Arial"/>
          <w:sz w:val="22"/>
          <w:szCs w:val="22"/>
        </w:rPr>
        <w:t>Sve poslove pripreme natječaja, bodovanje podnijetih zahtjeva za upis, sastavljanje prijedloga liste prioriteta</w:t>
      </w:r>
      <w:r>
        <w:rPr>
          <w:rFonts w:ascii="Arial" w:hAnsi="Arial" w:cs="Arial"/>
          <w:sz w:val="22"/>
          <w:szCs w:val="22"/>
        </w:rPr>
        <w:t xml:space="preserve"> redoslijedom ostvarenog broja bodova te prijedlogom upisa i rasporeda djece po odgojnim skupinama vrši Povjerenstvo za prijem djece (u daljnjem tekstu: Povjerenstvo).</w:t>
      </w:r>
    </w:p>
    <w:p w:rsidR="0007284C" w:rsidRDefault="00D05FAD">
      <w:pPr>
        <w:pStyle w:val="Uvuenotijeloteksta"/>
        <w:spacing w:after="120"/>
        <w:ind w:left="0"/>
        <w:rPr>
          <w:rFonts w:ascii="Arial" w:hAnsi="Arial" w:cs="Arial"/>
          <w:sz w:val="22"/>
          <w:szCs w:val="22"/>
        </w:rPr>
      </w:pPr>
      <w:r>
        <w:rPr>
          <w:rFonts w:ascii="Arial" w:hAnsi="Arial" w:cs="Arial"/>
          <w:sz w:val="22"/>
          <w:szCs w:val="22"/>
        </w:rPr>
        <w:t>Povjerenstvo se sastoji od 5 članova koje imenuje Upravno vijeće iz redova stručnih djel</w:t>
      </w:r>
      <w:r>
        <w:rPr>
          <w:rFonts w:ascii="Arial" w:hAnsi="Arial" w:cs="Arial"/>
          <w:sz w:val="22"/>
          <w:szCs w:val="22"/>
        </w:rPr>
        <w:t xml:space="preserve">atnika Vrtića. </w:t>
      </w:r>
    </w:p>
    <w:p w:rsidR="0007284C" w:rsidRDefault="00D05FAD">
      <w:pPr>
        <w:pStyle w:val="Uvuenotijeloteksta"/>
        <w:spacing w:after="120"/>
        <w:ind w:left="0"/>
        <w:rPr>
          <w:rFonts w:ascii="Arial" w:hAnsi="Arial" w:cs="Arial"/>
          <w:sz w:val="22"/>
          <w:szCs w:val="22"/>
        </w:rPr>
      </w:pPr>
      <w:r>
        <w:rPr>
          <w:rFonts w:ascii="Arial" w:hAnsi="Arial" w:cs="Arial"/>
          <w:sz w:val="22"/>
          <w:szCs w:val="22"/>
        </w:rPr>
        <w:t>Članovi Povjerenstva imenuju se na mandatno razdoblje od jedne godine.</w:t>
      </w:r>
    </w:p>
    <w:p w:rsidR="0007284C" w:rsidRDefault="00D05FAD">
      <w:pPr>
        <w:pStyle w:val="Uvuenotijeloteksta"/>
        <w:spacing w:after="120"/>
        <w:ind w:left="0"/>
        <w:rPr>
          <w:rFonts w:ascii="Arial" w:hAnsi="Arial" w:cs="Arial"/>
          <w:sz w:val="22"/>
          <w:szCs w:val="22"/>
        </w:rPr>
      </w:pPr>
      <w:r>
        <w:rPr>
          <w:rFonts w:ascii="Arial" w:hAnsi="Arial" w:cs="Arial"/>
          <w:sz w:val="22"/>
          <w:szCs w:val="22"/>
        </w:rPr>
        <w:t>Povjerenstvo ima predsjednika i zamjenika predsjednika koje članovi biraju između sebe na prvoj sjednici Povjerenstva većinom glasova svih članova javnim glasovanjem.</w:t>
      </w:r>
    </w:p>
    <w:p w:rsidR="0007284C" w:rsidRDefault="00D05FAD">
      <w:pPr>
        <w:pStyle w:val="Uvuenotijeloteksta"/>
        <w:ind w:left="0"/>
        <w:rPr>
          <w:rFonts w:ascii="Arial" w:hAnsi="Arial" w:cs="Arial"/>
          <w:sz w:val="22"/>
          <w:szCs w:val="22"/>
        </w:rPr>
      </w:pPr>
      <w:r>
        <w:rPr>
          <w:rFonts w:ascii="Arial" w:hAnsi="Arial" w:cs="Arial"/>
          <w:sz w:val="22"/>
          <w:szCs w:val="22"/>
        </w:rPr>
        <w:t>Rad Povjerenstva nadzire ravnatelj Vrtića.</w:t>
      </w:r>
    </w:p>
    <w:p w:rsidR="0007284C" w:rsidRDefault="0007284C">
      <w:pPr>
        <w:pStyle w:val="Uvuenotijeloteksta"/>
        <w:ind w:left="0"/>
        <w:jc w:val="center"/>
        <w:rPr>
          <w:rFonts w:ascii="Arial" w:hAnsi="Arial" w:cs="Arial"/>
          <w:b/>
          <w:bCs/>
        </w:rPr>
      </w:pPr>
    </w:p>
    <w:p w:rsidR="0007284C" w:rsidRDefault="00D05FAD">
      <w:pPr>
        <w:pStyle w:val="Uvuenotijeloteksta"/>
        <w:ind w:left="0"/>
        <w:jc w:val="center"/>
        <w:rPr>
          <w:rFonts w:ascii="Arial" w:hAnsi="Arial" w:cs="Arial"/>
          <w:b/>
          <w:bCs/>
          <w:sz w:val="22"/>
          <w:szCs w:val="22"/>
        </w:rPr>
      </w:pPr>
      <w:r>
        <w:rPr>
          <w:rFonts w:ascii="Arial" w:hAnsi="Arial" w:cs="Arial"/>
          <w:b/>
          <w:bCs/>
          <w:sz w:val="22"/>
          <w:szCs w:val="22"/>
        </w:rPr>
        <w:t>Članak 7.</w:t>
      </w:r>
    </w:p>
    <w:p w:rsidR="0007284C" w:rsidRDefault="00D05FAD">
      <w:pPr>
        <w:pStyle w:val="Uvuenotijeloteksta"/>
        <w:spacing w:after="120"/>
        <w:ind w:left="0"/>
        <w:rPr>
          <w:rFonts w:ascii="Arial" w:hAnsi="Arial" w:cs="Arial"/>
          <w:sz w:val="22"/>
          <w:szCs w:val="22"/>
        </w:rPr>
      </w:pPr>
      <w:r>
        <w:rPr>
          <w:rFonts w:ascii="Arial" w:hAnsi="Arial" w:cs="Arial"/>
          <w:sz w:val="22"/>
          <w:szCs w:val="22"/>
        </w:rPr>
        <w:t>Povjerenstvo radi na sjednicama koje saziva predsjednik.</w:t>
      </w:r>
    </w:p>
    <w:p w:rsidR="0007284C" w:rsidRDefault="00D05FAD">
      <w:pPr>
        <w:pStyle w:val="Uvuenotijeloteksta"/>
        <w:spacing w:after="120"/>
        <w:ind w:left="0"/>
        <w:rPr>
          <w:rFonts w:ascii="Arial" w:hAnsi="Arial" w:cs="Arial"/>
          <w:sz w:val="22"/>
          <w:szCs w:val="22"/>
        </w:rPr>
      </w:pPr>
      <w:r>
        <w:rPr>
          <w:rFonts w:ascii="Arial" w:hAnsi="Arial" w:cs="Arial"/>
          <w:sz w:val="22"/>
          <w:szCs w:val="22"/>
        </w:rPr>
        <w:t>Sjednica se može održati ako je nazočna većina članova Povjerenstva.</w:t>
      </w:r>
    </w:p>
    <w:p w:rsidR="0007284C" w:rsidRDefault="00D05FAD">
      <w:pPr>
        <w:pStyle w:val="Uvuenotijeloteksta"/>
        <w:spacing w:after="120"/>
        <w:ind w:left="0"/>
        <w:rPr>
          <w:rFonts w:ascii="Arial" w:hAnsi="Arial" w:cs="Arial"/>
          <w:sz w:val="22"/>
          <w:szCs w:val="22"/>
        </w:rPr>
      </w:pPr>
      <w:r>
        <w:rPr>
          <w:rFonts w:ascii="Arial" w:hAnsi="Arial" w:cs="Arial"/>
          <w:sz w:val="22"/>
          <w:szCs w:val="22"/>
        </w:rPr>
        <w:t xml:space="preserve">Povjerenstvo donosi odluke natpolovičnom većinom glasova svih članova </w:t>
      </w:r>
      <w:r>
        <w:rPr>
          <w:rFonts w:ascii="Arial" w:hAnsi="Arial" w:cs="Arial"/>
          <w:sz w:val="22"/>
          <w:szCs w:val="22"/>
        </w:rPr>
        <w:t>Povjerenstva, a glasovanje na sjednicama je javno.</w:t>
      </w:r>
    </w:p>
    <w:p w:rsidR="0007284C" w:rsidRDefault="00D05FAD">
      <w:pPr>
        <w:pStyle w:val="Uvuenotijeloteksta"/>
        <w:spacing w:after="120"/>
        <w:ind w:left="0"/>
        <w:rPr>
          <w:rFonts w:ascii="Arial" w:hAnsi="Arial" w:cs="Arial"/>
          <w:bCs/>
          <w:sz w:val="22"/>
          <w:szCs w:val="22"/>
        </w:rPr>
      </w:pPr>
      <w:r>
        <w:rPr>
          <w:rFonts w:ascii="Arial" w:hAnsi="Arial" w:cs="Arial"/>
          <w:bCs/>
          <w:sz w:val="22"/>
          <w:szCs w:val="22"/>
        </w:rPr>
        <w:t>Povjerenstvo je dužno utvrditi datum predaje i potpunost svakog podnijetog zahtjeva za upis.</w:t>
      </w:r>
    </w:p>
    <w:p w:rsidR="0007284C" w:rsidRDefault="00D05FAD">
      <w:pPr>
        <w:pStyle w:val="Uvuenotijeloteksta"/>
        <w:spacing w:after="120"/>
        <w:ind w:left="0"/>
        <w:rPr>
          <w:rFonts w:ascii="Arial" w:hAnsi="Arial" w:cs="Arial"/>
          <w:sz w:val="22"/>
          <w:szCs w:val="22"/>
        </w:rPr>
      </w:pPr>
      <w:r>
        <w:rPr>
          <w:rFonts w:ascii="Arial" w:hAnsi="Arial" w:cs="Arial"/>
          <w:sz w:val="22"/>
          <w:szCs w:val="22"/>
        </w:rPr>
        <w:t>Prilikom pregleda i ocjene podnijetih dokaza i dokumentacije uz zahtjev za upis, a prije samog bodovanja, Povjer</w:t>
      </w:r>
      <w:r>
        <w:rPr>
          <w:rFonts w:ascii="Arial" w:hAnsi="Arial" w:cs="Arial"/>
          <w:sz w:val="22"/>
          <w:szCs w:val="22"/>
        </w:rPr>
        <w:t>enstvo je dužno izvršiti dodatne provjere u koliko postoji opravdana sumnja u vjerodostojnost dostavljenih podataka.</w:t>
      </w:r>
    </w:p>
    <w:p w:rsidR="0007284C" w:rsidRDefault="00D05FAD">
      <w:pPr>
        <w:pStyle w:val="Uvuenotijeloteksta"/>
        <w:spacing w:after="120"/>
        <w:ind w:left="0"/>
      </w:pPr>
      <w:r>
        <w:rPr>
          <w:rFonts w:ascii="Arial" w:hAnsi="Arial" w:cs="Arial"/>
          <w:sz w:val="22"/>
          <w:szCs w:val="22"/>
        </w:rPr>
        <w:t>Povjerenstvo o svom radu vodi zapisnik.</w:t>
      </w:r>
    </w:p>
    <w:p w:rsidR="0007284C" w:rsidRDefault="00D05FAD">
      <w:pPr>
        <w:pStyle w:val="Uvuenotijeloteksta"/>
        <w:ind w:left="0"/>
        <w:rPr>
          <w:rFonts w:ascii="Arial" w:hAnsi="Arial" w:cs="Arial"/>
          <w:sz w:val="22"/>
          <w:szCs w:val="22"/>
        </w:rPr>
      </w:pPr>
      <w:r>
        <w:rPr>
          <w:rFonts w:ascii="Arial" w:hAnsi="Arial" w:cs="Arial"/>
          <w:sz w:val="22"/>
          <w:szCs w:val="22"/>
        </w:rPr>
        <w:t>Povjerenstvo je dužno povjerljive podatke koje sazna u svom radu čuvati kao službenu tajnu.</w:t>
      </w:r>
    </w:p>
    <w:p w:rsidR="0007284C" w:rsidRDefault="0007284C">
      <w:pPr>
        <w:pStyle w:val="Uvuenotijeloteksta"/>
        <w:ind w:left="0"/>
        <w:rPr>
          <w:rFonts w:ascii="Arial" w:hAnsi="Arial" w:cs="Arial"/>
          <w:b/>
          <w:bCs/>
        </w:rPr>
      </w:pPr>
    </w:p>
    <w:p w:rsidR="0007284C" w:rsidRDefault="00D05FAD">
      <w:pPr>
        <w:pStyle w:val="Uvuenotijeloteksta"/>
        <w:ind w:left="0"/>
        <w:jc w:val="center"/>
        <w:rPr>
          <w:rFonts w:ascii="Arial" w:hAnsi="Arial" w:cs="Arial"/>
          <w:b/>
          <w:bCs/>
          <w:sz w:val="22"/>
          <w:szCs w:val="22"/>
        </w:rPr>
      </w:pPr>
      <w:r>
        <w:rPr>
          <w:rFonts w:ascii="Arial" w:hAnsi="Arial" w:cs="Arial"/>
          <w:b/>
          <w:bCs/>
          <w:sz w:val="22"/>
          <w:szCs w:val="22"/>
        </w:rPr>
        <w:t>Članak</w:t>
      </w:r>
      <w:r>
        <w:rPr>
          <w:rFonts w:ascii="Arial" w:hAnsi="Arial" w:cs="Arial"/>
          <w:b/>
          <w:bCs/>
          <w:sz w:val="22"/>
          <w:szCs w:val="22"/>
        </w:rPr>
        <w:t xml:space="preserve"> 8.</w:t>
      </w:r>
    </w:p>
    <w:p w:rsidR="0007284C" w:rsidRDefault="00D05FAD">
      <w:pPr>
        <w:pStyle w:val="Uvuenotijeloteksta"/>
        <w:spacing w:after="120"/>
        <w:ind w:left="0"/>
        <w:rPr>
          <w:rFonts w:ascii="Arial" w:hAnsi="Arial" w:cs="Arial"/>
          <w:bCs/>
          <w:sz w:val="22"/>
          <w:szCs w:val="22"/>
        </w:rPr>
      </w:pPr>
      <w:r>
        <w:rPr>
          <w:rFonts w:ascii="Arial" w:hAnsi="Arial" w:cs="Arial"/>
          <w:bCs/>
          <w:sz w:val="22"/>
          <w:szCs w:val="22"/>
        </w:rPr>
        <w:t>U provođenju postupka upisa iz ovog Pravilnika, zadaće Povjerenstva su :</w:t>
      </w:r>
    </w:p>
    <w:p w:rsidR="0007284C" w:rsidRDefault="00D05FAD">
      <w:pPr>
        <w:pStyle w:val="Uvuenotijeloteksta"/>
        <w:numPr>
          <w:ilvl w:val="0"/>
          <w:numId w:val="1"/>
        </w:numPr>
        <w:rPr>
          <w:rFonts w:ascii="Arial" w:hAnsi="Arial" w:cs="Arial"/>
          <w:bCs/>
          <w:sz w:val="22"/>
          <w:szCs w:val="22"/>
        </w:rPr>
      </w:pPr>
      <w:r>
        <w:rPr>
          <w:rFonts w:ascii="Arial" w:hAnsi="Arial" w:cs="Arial"/>
          <w:bCs/>
          <w:sz w:val="22"/>
          <w:szCs w:val="22"/>
        </w:rPr>
        <w:t>utvrditi prijedlog plana slobodnih upisnih mjesta po programima, odgojnim skupinama i objektima</w:t>
      </w:r>
    </w:p>
    <w:p w:rsidR="0007284C" w:rsidRDefault="00D05FAD">
      <w:pPr>
        <w:pStyle w:val="Uvuenotijeloteksta"/>
        <w:numPr>
          <w:ilvl w:val="0"/>
          <w:numId w:val="1"/>
        </w:numPr>
        <w:rPr>
          <w:rFonts w:ascii="Arial" w:hAnsi="Arial" w:cs="Arial"/>
          <w:bCs/>
          <w:sz w:val="22"/>
          <w:szCs w:val="22"/>
        </w:rPr>
      </w:pPr>
      <w:r>
        <w:rPr>
          <w:rFonts w:ascii="Arial" w:hAnsi="Arial" w:cs="Arial"/>
          <w:bCs/>
          <w:sz w:val="22"/>
          <w:szCs w:val="22"/>
        </w:rPr>
        <w:t xml:space="preserve">utvrdi prijedlog teksta natječaja za upis djece </w:t>
      </w:r>
    </w:p>
    <w:p w:rsidR="0007284C" w:rsidRDefault="00D05FAD">
      <w:pPr>
        <w:pStyle w:val="Uvuenotijeloteksta"/>
        <w:numPr>
          <w:ilvl w:val="0"/>
          <w:numId w:val="1"/>
        </w:numPr>
        <w:rPr>
          <w:rFonts w:ascii="Arial" w:hAnsi="Arial" w:cs="Arial"/>
          <w:bCs/>
          <w:sz w:val="22"/>
          <w:szCs w:val="22"/>
        </w:rPr>
      </w:pPr>
      <w:r>
        <w:rPr>
          <w:rFonts w:ascii="Arial" w:hAnsi="Arial" w:cs="Arial"/>
          <w:bCs/>
          <w:sz w:val="22"/>
          <w:szCs w:val="22"/>
        </w:rPr>
        <w:t xml:space="preserve">objaviti natječaj na internetskoj </w:t>
      </w:r>
      <w:r>
        <w:rPr>
          <w:rFonts w:ascii="Arial" w:hAnsi="Arial" w:cs="Arial"/>
          <w:bCs/>
          <w:sz w:val="22"/>
          <w:szCs w:val="22"/>
        </w:rPr>
        <w:t>stranici i oglasnim pločama Vrtića</w:t>
      </w:r>
    </w:p>
    <w:p w:rsidR="0007284C" w:rsidRDefault="00D05FAD">
      <w:pPr>
        <w:pStyle w:val="Uvuenotijeloteksta"/>
        <w:numPr>
          <w:ilvl w:val="0"/>
          <w:numId w:val="1"/>
        </w:numPr>
        <w:rPr>
          <w:rFonts w:ascii="Arial" w:hAnsi="Arial" w:cs="Arial"/>
          <w:bCs/>
          <w:sz w:val="22"/>
          <w:szCs w:val="22"/>
        </w:rPr>
      </w:pPr>
      <w:r>
        <w:rPr>
          <w:rFonts w:ascii="Arial" w:hAnsi="Arial" w:cs="Arial"/>
          <w:bCs/>
          <w:sz w:val="22"/>
          <w:szCs w:val="22"/>
        </w:rPr>
        <w:t xml:space="preserve">izvršiti pregled, ocjenu i bodovanje podnijetih zahtjeva za upis </w:t>
      </w:r>
    </w:p>
    <w:p w:rsidR="0007284C" w:rsidRDefault="00D05FAD">
      <w:pPr>
        <w:pStyle w:val="Uvuenotijeloteksta"/>
        <w:numPr>
          <w:ilvl w:val="0"/>
          <w:numId w:val="1"/>
        </w:numPr>
        <w:rPr>
          <w:rFonts w:ascii="Arial" w:hAnsi="Arial" w:cs="Arial"/>
          <w:bCs/>
          <w:sz w:val="22"/>
          <w:szCs w:val="22"/>
        </w:rPr>
      </w:pPr>
      <w:r>
        <w:rPr>
          <w:rFonts w:ascii="Arial" w:hAnsi="Arial" w:cs="Arial"/>
          <w:bCs/>
          <w:sz w:val="22"/>
          <w:szCs w:val="22"/>
        </w:rPr>
        <w:lastRenderedPageBreak/>
        <w:t>sačiniti prijedlog liste redoslijeda prvenstva podnijetih zahtjeva za upis djece redoslijedom ostvarenog broja bodova sa prijedlogom upisa i rasporeda djec</w:t>
      </w:r>
      <w:r>
        <w:rPr>
          <w:rFonts w:ascii="Arial" w:hAnsi="Arial" w:cs="Arial"/>
          <w:bCs/>
          <w:sz w:val="22"/>
          <w:szCs w:val="22"/>
        </w:rPr>
        <w:t xml:space="preserve">e po odgojnim skupinama </w:t>
      </w:r>
    </w:p>
    <w:p w:rsidR="0007284C" w:rsidRDefault="00D05FAD">
      <w:pPr>
        <w:pStyle w:val="Uvuenotijeloteksta"/>
        <w:numPr>
          <w:ilvl w:val="0"/>
          <w:numId w:val="1"/>
        </w:numPr>
        <w:rPr>
          <w:rFonts w:ascii="Arial" w:hAnsi="Arial" w:cs="Arial"/>
          <w:bCs/>
          <w:sz w:val="22"/>
          <w:szCs w:val="22"/>
        </w:rPr>
      </w:pPr>
      <w:r>
        <w:rPr>
          <w:rFonts w:ascii="Arial" w:hAnsi="Arial" w:cs="Arial"/>
          <w:bCs/>
          <w:sz w:val="22"/>
          <w:szCs w:val="22"/>
        </w:rPr>
        <w:t>sačiniti prijedlog liste čekanja podnijetih zahtjeva za upis djece koja nisu ostvarila pravo na upis</w:t>
      </w:r>
    </w:p>
    <w:p w:rsidR="0007284C" w:rsidRDefault="00D05FAD">
      <w:pPr>
        <w:pStyle w:val="Uvuenotijeloteksta"/>
        <w:numPr>
          <w:ilvl w:val="0"/>
          <w:numId w:val="1"/>
        </w:numPr>
        <w:rPr>
          <w:rFonts w:ascii="Arial" w:hAnsi="Arial" w:cs="Arial"/>
          <w:bCs/>
          <w:sz w:val="22"/>
          <w:szCs w:val="22"/>
        </w:rPr>
      </w:pPr>
      <w:r>
        <w:rPr>
          <w:rFonts w:ascii="Arial" w:hAnsi="Arial" w:cs="Arial"/>
          <w:bCs/>
          <w:sz w:val="22"/>
          <w:szCs w:val="22"/>
        </w:rPr>
        <w:t>vršiti druge poslove sukladno ovom Pravilniku.</w:t>
      </w:r>
    </w:p>
    <w:p w:rsidR="0007284C" w:rsidRDefault="0007284C">
      <w:pPr>
        <w:pStyle w:val="Uvuenotijeloteksta"/>
        <w:rPr>
          <w:rFonts w:ascii="Arial" w:hAnsi="Arial" w:cs="Arial"/>
          <w:bCs/>
          <w:sz w:val="22"/>
          <w:szCs w:val="22"/>
        </w:rPr>
      </w:pPr>
    </w:p>
    <w:p w:rsidR="0007284C" w:rsidRDefault="00D05FAD">
      <w:pPr>
        <w:pStyle w:val="Uvuenotijeloteksta"/>
        <w:ind w:left="0"/>
        <w:jc w:val="center"/>
        <w:rPr>
          <w:rFonts w:ascii="Arial" w:hAnsi="Arial" w:cs="Arial"/>
          <w:b/>
          <w:bCs/>
          <w:sz w:val="22"/>
          <w:szCs w:val="22"/>
        </w:rPr>
      </w:pPr>
      <w:r>
        <w:rPr>
          <w:rFonts w:ascii="Arial" w:hAnsi="Arial" w:cs="Arial"/>
          <w:b/>
          <w:bCs/>
          <w:sz w:val="22"/>
          <w:szCs w:val="22"/>
        </w:rPr>
        <w:t>Članak 9.</w:t>
      </w:r>
    </w:p>
    <w:p w:rsidR="0007284C" w:rsidRDefault="00D05FAD">
      <w:pPr>
        <w:spacing w:after="120"/>
        <w:jc w:val="both"/>
        <w:rPr>
          <w:rFonts w:ascii="Arial" w:hAnsi="Arial" w:cs="Arial"/>
          <w:sz w:val="22"/>
          <w:szCs w:val="22"/>
        </w:rPr>
      </w:pPr>
      <w:r>
        <w:rPr>
          <w:rFonts w:ascii="Arial" w:hAnsi="Arial" w:cs="Arial"/>
          <w:sz w:val="22"/>
          <w:szCs w:val="22"/>
        </w:rPr>
        <w:t xml:space="preserve">Zahtjev za upis sa propisanom dokumentacijom  podnosi roditelj, skrbnik </w:t>
      </w:r>
      <w:r>
        <w:rPr>
          <w:rFonts w:ascii="Arial" w:hAnsi="Arial" w:cs="Arial"/>
          <w:sz w:val="22"/>
          <w:szCs w:val="22"/>
        </w:rPr>
        <w:t>ili udomitelj djeteta (u daljnjem tekstu: roditelj).</w:t>
      </w:r>
    </w:p>
    <w:p w:rsidR="0007284C" w:rsidRDefault="00D05FAD">
      <w:pPr>
        <w:spacing w:after="120"/>
        <w:jc w:val="both"/>
        <w:rPr>
          <w:rFonts w:ascii="Arial" w:hAnsi="Arial" w:cs="Arial"/>
          <w:sz w:val="22"/>
          <w:szCs w:val="22"/>
        </w:rPr>
      </w:pPr>
      <w:r>
        <w:rPr>
          <w:rFonts w:ascii="Arial" w:hAnsi="Arial" w:cs="Arial"/>
          <w:sz w:val="22"/>
          <w:szCs w:val="22"/>
        </w:rPr>
        <w:t>Zahtjevi za upis zaprimljeni nakon roka i zahtjevi s nepotpunom dokumentacijom neće se razmatrati niti bodovati.</w:t>
      </w:r>
    </w:p>
    <w:p w:rsidR="0007284C" w:rsidRDefault="00D05FAD">
      <w:pPr>
        <w:jc w:val="both"/>
        <w:rPr>
          <w:rFonts w:ascii="Arial" w:hAnsi="Arial" w:cs="Arial"/>
          <w:sz w:val="22"/>
          <w:szCs w:val="22"/>
        </w:rPr>
      </w:pPr>
      <w:r>
        <w:rPr>
          <w:rFonts w:ascii="Arial" w:hAnsi="Arial" w:cs="Arial"/>
          <w:sz w:val="22"/>
          <w:szCs w:val="22"/>
        </w:rPr>
        <w:t>Zahtjeve za upis djece koja ne ispunjavaju uvjete iz članka 2. ovog Pravilnika Upravno vij</w:t>
      </w:r>
      <w:r>
        <w:rPr>
          <w:rFonts w:ascii="Arial" w:hAnsi="Arial" w:cs="Arial"/>
          <w:sz w:val="22"/>
          <w:szCs w:val="22"/>
        </w:rPr>
        <w:t>eće će odlukom odbiti.</w:t>
      </w:r>
    </w:p>
    <w:p w:rsidR="0007284C" w:rsidRDefault="0007284C">
      <w:pPr>
        <w:jc w:val="both"/>
        <w:rPr>
          <w:rFonts w:ascii="Arial" w:hAnsi="Arial" w:cs="Arial"/>
          <w:sz w:val="22"/>
          <w:szCs w:val="22"/>
        </w:rPr>
      </w:pPr>
    </w:p>
    <w:p w:rsidR="0007284C" w:rsidRDefault="00D05FAD">
      <w:pPr>
        <w:jc w:val="both"/>
      </w:pPr>
      <w:r>
        <w:rPr>
          <w:rFonts w:ascii="Arial" w:hAnsi="Arial" w:cs="Arial"/>
          <w:b/>
          <w:bCs/>
          <w:sz w:val="22"/>
          <w:szCs w:val="22"/>
        </w:rPr>
        <w:t xml:space="preserve">Ostvarivanje reda prvenstva pri upisu </w:t>
      </w:r>
    </w:p>
    <w:p w:rsidR="0007284C" w:rsidRDefault="0007284C">
      <w:pPr>
        <w:pStyle w:val="Uvuenotijeloteksta"/>
        <w:ind w:left="0"/>
        <w:jc w:val="center"/>
        <w:rPr>
          <w:rFonts w:ascii="Arial" w:hAnsi="Arial" w:cs="Arial"/>
          <w:b/>
          <w:bCs/>
          <w:sz w:val="22"/>
          <w:szCs w:val="22"/>
        </w:rPr>
      </w:pPr>
    </w:p>
    <w:p w:rsidR="0007284C" w:rsidRDefault="00D05FAD">
      <w:pPr>
        <w:pStyle w:val="Uvuenotijeloteksta"/>
        <w:ind w:left="0"/>
        <w:jc w:val="center"/>
        <w:rPr>
          <w:rFonts w:ascii="Arial" w:hAnsi="Arial" w:cs="Arial"/>
          <w:b/>
          <w:bCs/>
          <w:sz w:val="22"/>
          <w:szCs w:val="22"/>
        </w:rPr>
      </w:pPr>
      <w:r>
        <w:rPr>
          <w:rFonts w:ascii="Arial" w:hAnsi="Arial" w:cs="Arial"/>
          <w:b/>
          <w:bCs/>
          <w:sz w:val="22"/>
          <w:szCs w:val="22"/>
        </w:rPr>
        <w:t>Članak 10.</w:t>
      </w:r>
    </w:p>
    <w:p w:rsidR="0007284C" w:rsidRDefault="00D05FAD">
      <w:pPr>
        <w:pStyle w:val="Tijeloteksta"/>
        <w:rPr>
          <w:rFonts w:ascii="Arial" w:hAnsi="Arial" w:cs="Arial"/>
          <w:sz w:val="22"/>
          <w:szCs w:val="22"/>
        </w:rPr>
      </w:pPr>
      <w:r>
        <w:rPr>
          <w:rFonts w:ascii="Arial" w:hAnsi="Arial" w:cs="Arial"/>
          <w:sz w:val="22"/>
          <w:szCs w:val="22"/>
        </w:rPr>
        <w:t xml:space="preserve">Prednost na upis u programe koji se ostvaruju u objektima Vrtića na području Grada Rovinja imaju djeca koja zajedno s roditeljima imaju prebivalište na području Grada Rovinja, a </w:t>
      </w:r>
      <w:r>
        <w:rPr>
          <w:rFonts w:ascii="Arial" w:hAnsi="Arial" w:cs="Arial"/>
          <w:sz w:val="22"/>
          <w:szCs w:val="22"/>
        </w:rPr>
        <w:t>prednost na upis u programe koji se provode u područnim odjeljenjima koji djeluju na području općina Bale i Kanfanar djeca koja zajedno s roditeljima imaju prebivalište u općinama u kojima se objekt nalazi ili imaju status stranca sa stalnim ili privremeni</w:t>
      </w:r>
      <w:r>
        <w:rPr>
          <w:rFonts w:ascii="Arial" w:hAnsi="Arial" w:cs="Arial"/>
          <w:sz w:val="22"/>
          <w:szCs w:val="22"/>
        </w:rPr>
        <w:t>m boravkom na području te jedinice lokalne samouprave</w:t>
      </w:r>
    </w:p>
    <w:p w:rsidR="0007284C" w:rsidRDefault="0007284C">
      <w:pPr>
        <w:pStyle w:val="Uvuenotijeloteksta"/>
        <w:ind w:left="0"/>
        <w:rPr>
          <w:rFonts w:ascii="Arial" w:hAnsi="Arial" w:cs="Arial"/>
          <w:sz w:val="22"/>
          <w:szCs w:val="22"/>
        </w:rPr>
      </w:pPr>
    </w:p>
    <w:p w:rsidR="0007284C" w:rsidRDefault="00D05FAD">
      <w:pPr>
        <w:pStyle w:val="Uvuenotijeloteksta"/>
        <w:ind w:left="0"/>
        <w:rPr>
          <w:rFonts w:ascii="Arial" w:hAnsi="Arial" w:cs="Arial"/>
          <w:sz w:val="22"/>
          <w:szCs w:val="22"/>
        </w:rPr>
      </w:pPr>
      <w:r>
        <w:rPr>
          <w:rFonts w:ascii="Arial" w:hAnsi="Arial" w:cs="Arial"/>
          <w:sz w:val="22"/>
          <w:szCs w:val="22"/>
        </w:rPr>
        <w:t xml:space="preserve">Dijete koje je smješteno u udomiteljsku obitelj ili ima skrbnika, a nema prebivalište na području Grada Rovinja ili općina Bale i Kanfanar, ostvaruje prednost kao i dijete iz stavka 1. ovog članka ako </w:t>
      </w:r>
      <w:r>
        <w:rPr>
          <w:rFonts w:ascii="Arial" w:hAnsi="Arial" w:cs="Arial"/>
          <w:sz w:val="22"/>
          <w:szCs w:val="22"/>
        </w:rPr>
        <w:t>njegov udomitelj ili skrbnik ima prebivalište na području Grada Rovinja, odnosno općina Bale i Kanfanar ili ima status stranca sa stalnim ili privremenim boravkom na području te jedinice lokalne samouprave</w:t>
      </w:r>
    </w:p>
    <w:p w:rsidR="0007284C" w:rsidRDefault="00D05FAD">
      <w:pPr>
        <w:jc w:val="cente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07284C" w:rsidRDefault="00D05FAD">
      <w:pPr>
        <w:jc w:val="center"/>
        <w:rPr>
          <w:rFonts w:ascii="Arial" w:hAnsi="Arial" w:cs="Arial"/>
          <w:b/>
          <w:bCs/>
          <w:sz w:val="22"/>
          <w:szCs w:val="22"/>
        </w:rPr>
      </w:pPr>
      <w:r>
        <w:rPr>
          <w:rFonts w:ascii="Arial" w:hAnsi="Arial" w:cs="Arial"/>
          <w:b/>
          <w:bCs/>
          <w:sz w:val="22"/>
          <w:szCs w:val="22"/>
        </w:rPr>
        <w:t>Članak 11.</w:t>
      </w:r>
    </w:p>
    <w:p w:rsidR="0007284C" w:rsidRDefault="00D05FAD">
      <w:pPr>
        <w:jc w:val="both"/>
        <w:rPr>
          <w:rFonts w:ascii="Arial" w:hAnsi="Arial" w:cs="Arial"/>
          <w:sz w:val="22"/>
          <w:szCs w:val="22"/>
        </w:rPr>
      </w:pPr>
      <w:r>
        <w:rPr>
          <w:rFonts w:ascii="Arial" w:hAnsi="Arial" w:cs="Arial"/>
          <w:sz w:val="22"/>
          <w:szCs w:val="22"/>
        </w:rPr>
        <w:t xml:space="preserve">Prednost pri upisu djece u Vrtić </w:t>
      </w:r>
      <w:r>
        <w:rPr>
          <w:rFonts w:ascii="Arial" w:hAnsi="Arial" w:cs="Arial"/>
          <w:sz w:val="22"/>
          <w:szCs w:val="22"/>
        </w:rPr>
        <w:t>imaju djeca roditelja žrtava i invalida Domovinskog rata, dijete iz obitelji gdje su oba roditelja zaposlena ili je jedan od roditelja redoviti student, dijete samohranih roditelja i dijete iz jednoroditeljske obitelji s time da je roditelj u radnom odnosu</w:t>
      </w:r>
      <w:r>
        <w:rPr>
          <w:rFonts w:ascii="Arial" w:hAnsi="Arial" w:cs="Arial"/>
          <w:sz w:val="22"/>
          <w:szCs w:val="22"/>
        </w:rPr>
        <w:t>, dijete iz udomiteljskih obitelji ili dijete uzeto na uzdržavanje, dijete iz obitelji s troje ili više djece ukoliko se redovito školuju, dijete iz obitelji s teškim zdravstvenim i/ili socijalnim uvjetima (uz dokumentaciju liječnika ili socijalne službe),</w:t>
      </w:r>
      <w:r>
        <w:rPr>
          <w:rFonts w:ascii="Arial" w:hAnsi="Arial" w:cs="Arial"/>
          <w:sz w:val="22"/>
          <w:szCs w:val="22"/>
        </w:rPr>
        <w:t xml:space="preserve"> dijete u godini prije polaska u osnovnu školu, dijete roditelja koji primaju doplatak za djecu.</w:t>
      </w:r>
    </w:p>
    <w:p w:rsidR="0007284C" w:rsidRDefault="0007284C">
      <w:pPr>
        <w:rPr>
          <w:rFonts w:ascii="Calibri" w:hAnsi="Calibri"/>
          <w:sz w:val="20"/>
          <w:szCs w:val="20"/>
        </w:rPr>
      </w:pPr>
    </w:p>
    <w:p w:rsidR="0007284C" w:rsidRDefault="00D05FAD">
      <w:pPr>
        <w:jc w:val="center"/>
        <w:rPr>
          <w:rFonts w:ascii="Arial" w:hAnsi="Arial" w:cs="Arial"/>
          <w:b/>
          <w:sz w:val="22"/>
          <w:szCs w:val="22"/>
        </w:rPr>
      </w:pPr>
      <w:r>
        <w:rPr>
          <w:rFonts w:ascii="Arial" w:hAnsi="Arial" w:cs="Arial"/>
          <w:b/>
          <w:sz w:val="22"/>
          <w:szCs w:val="22"/>
        </w:rPr>
        <w:t>Članak 12.</w:t>
      </w:r>
    </w:p>
    <w:p w:rsidR="0007284C" w:rsidRDefault="00D05FAD">
      <w:pPr>
        <w:jc w:val="both"/>
        <w:rPr>
          <w:rFonts w:ascii="Arial" w:hAnsi="Arial" w:cs="Arial"/>
          <w:sz w:val="22"/>
          <w:szCs w:val="22"/>
        </w:rPr>
      </w:pPr>
      <w:r>
        <w:rPr>
          <w:rFonts w:ascii="Arial" w:hAnsi="Arial" w:cs="Arial"/>
          <w:sz w:val="22"/>
          <w:szCs w:val="22"/>
        </w:rPr>
        <w:t>Prednost iz članka 11. ovog Pravilnika ostvaruje se kroz broj bodova na slijedeći način:</w:t>
      </w:r>
    </w:p>
    <w:p w:rsidR="0007284C" w:rsidRDefault="0007284C">
      <w:pPr>
        <w:jc w:val="both"/>
        <w:rPr>
          <w:rFonts w:ascii="Arial" w:hAnsi="Arial" w:cs="Arial"/>
          <w:sz w:val="22"/>
          <w:szCs w:val="22"/>
        </w:rPr>
      </w:pPr>
    </w:p>
    <w:p w:rsidR="0007284C" w:rsidRDefault="00D05FAD">
      <w:pPr>
        <w:numPr>
          <w:ilvl w:val="0"/>
          <w:numId w:val="3"/>
        </w:numPr>
        <w:jc w:val="both"/>
        <w:rPr>
          <w:rFonts w:ascii="Arial" w:hAnsi="Arial" w:cs="Arial"/>
          <w:sz w:val="22"/>
          <w:szCs w:val="22"/>
        </w:rPr>
      </w:pPr>
      <w:r>
        <w:rPr>
          <w:rFonts w:ascii="Arial" w:hAnsi="Arial" w:cs="Arial"/>
          <w:sz w:val="22"/>
          <w:szCs w:val="22"/>
        </w:rPr>
        <w:t>Djeca roditelja žrtava i invalida Domovinskog rata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15 </w:t>
      </w:r>
      <w:r>
        <w:rPr>
          <w:rFonts w:ascii="Arial" w:hAnsi="Arial" w:cs="Arial"/>
          <w:sz w:val="22"/>
          <w:szCs w:val="22"/>
        </w:rPr>
        <w:t>bodova</w:t>
      </w:r>
    </w:p>
    <w:p w:rsidR="0007284C" w:rsidRDefault="00D05FAD">
      <w:pPr>
        <w:numPr>
          <w:ilvl w:val="0"/>
          <w:numId w:val="5"/>
        </w:numPr>
        <w:jc w:val="both"/>
        <w:rPr>
          <w:rFonts w:ascii="Arial" w:hAnsi="Arial" w:cs="Arial"/>
          <w:sz w:val="22"/>
          <w:szCs w:val="22"/>
        </w:rPr>
      </w:pPr>
      <w:r>
        <w:rPr>
          <w:rFonts w:ascii="Arial" w:hAnsi="Arial" w:cs="Arial"/>
          <w:sz w:val="22"/>
          <w:szCs w:val="22"/>
        </w:rPr>
        <w:t xml:space="preserve">Djeca iz obitelji gdje su oba roditelja zaposlena ili je jedan od </w:t>
      </w:r>
    </w:p>
    <w:p w:rsidR="0007284C" w:rsidRDefault="00D05FAD">
      <w:pPr>
        <w:ind w:left="720"/>
        <w:jc w:val="both"/>
        <w:rPr>
          <w:rFonts w:ascii="Arial" w:hAnsi="Arial" w:cs="Arial"/>
          <w:sz w:val="22"/>
          <w:szCs w:val="22"/>
        </w:rPr>
      </w:pPr>
      <w:r>
        <w:rPr>
          <w:rFonts w:ascii="Arial" w:hAnsi="Arial" w:cs="Arial"/>
          <w:sz w:val="22"/>
          <w:szCs w:val="22"/>
        </w:rPr>
        <w:t>roditelja redoviti student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 bodova</w:t>
      </w:r>
    </w:p>
    <w:p w:rsidR="0007284C" w:rsidRDefault="00D05FAD">
      <w:pPr>
        <w:numPr>
          <w:ilvl w:val="0"/>
          <w:numId w:val="4"/>
        </w:numPr>
        <w:jc w:val="both"/>
        <w:rPr>
          <w:rFonts w:ascii="Arial" w:hAnsi="Arial" w:cs="Arial"/>
          <w:sz w:val="22"/>
          <w:szCs w:val="22"/>
        </w:rPr>
      </w:pPr>
      <w:r>
        <w:rPr>
          <w:rFonts w:ascii="Arial" w:hAnsi="Arial" w:cs="Arial"/>
          <w:sz w:val="22"/>
          <w:szCs w:val="22"/>
        </w:rPr>
        <w:t>Djeca samohranih roditelja i dijete iz jednoroditeljske obitelji</w:t>
      </w:r>
    </w:p>
    <w:p w:rsidR="0007284C" w:rsidRDefault="00D05FAD">
      <w:pPr>
        <w:ind w:left="720"/>
        <w:jc w:val="both"/>
        <w:rPr>
          <w:rFonts w:ascii="Arial" w:hAnsi="Arial" w:cs="Arial"/>
          <w:sz w:val="22"/>
          <w:szCs w:val="22"/>
        </w:rPr>
      </w:pPr>
      <w:r>
        <w:rPr>
          <w:rFonts w:ascii="Arial" w:hAnsi="Arial" w:cs="Arial"/>
          <w:sz w:val="22"/>
          <w:szCs w:val="22"/>
        </w:rPr>
        <w:t xml:space="preserve">s time da je roditelj u radnom odnosu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 bodova</w:t>
      </w:r>
    </w:p>
    <w:p w:rsidR="0007284C" w:rsidRDefault="00D05FAD">
      <w:pPr>
        <w:numPr>
          <w:ilvl w:val="0"/>
          <w:numId w:val="4"/>
        </w:numPr>
        <w:jc w:val="both"/>
        <w:rPr>
          <w:rFonts w:ascii="Arial" w:hAnsi="Arial" w:cs="Arial"/>
          <w:sz w:val="22"/>
          <w:szCs w:val="22"/>
        </w:rPr>
      </w:pPr>
      <w:r>
        <w:rPr>
          <w:rFonts w:ascii="Arial" w:hAnsi="Arial" w:cs="Arial"/>
          <w:sz w:val="22"/>
          <w:szCs w:val="22"/>
        </w:rPr>
        <w:t>Djeca iz udomiteljski</w:t>
      </w:r>
      <w:r>
        <w:rPr>
          <w:rFonts w:ascii="Arial" w:hAnsi="Arial" w:cs="Arial"/>
          <w:sz w:val="22"/>
          <w:szCs w:val="22"/>
        </w:rPr>
        <w:t>h obitelji ili dijete uzeto na uzdržavanje</w:t>
      </w:r>
      <w:r>
        <w:rPr>
          <w:rFonts w:ascii="Arial" w:hAnsi="Arial" w:cs="Arial"/>
          <w:sz w:val="22"/>
          <w:szCs w:val="22"/>
        </w:rPr>
        <w:tab/>
      </w:r>
      <w:r>
        <w:rPr>
          <w:rFonts w:ascii="Arial" w:hAnsi="Arial" w:cs="Arial"/>
          <w:sz w:val="22"/>
          <w:szCs w:val="22"/>
        </w:rPr>
        <w:tab/>
        <w:t xml:space="preserve">  5 bodova</w:t>
      </w:r>
    </w:p>
    <w:p w:rsidR="0007284C" w:rsidRDefault="00D05FAD">
      <w:pPr>
        <w:numPr>
          <w:ilvl w:val="0"/>
          <w:numId w:val="4"/>
        </w:numPr>
        <w:jc w:val="both"/>
        <w:rPr>
          <w:rFonts w:ascii="Arial" w:hAnsi="Arial" w:cs="Arial"/>
          <w:sz w:val="22"/>
          <w:szCs w:val="22"/>
        </w:rPr>
      </w:pPr>
      <w:r>
        <w:rPr>
          <w:rFonts w:ascii="Arial" w:hAnsi="Arial" w:cs="Arial"/>
          <w:sz w:val="22"/>
          <w:szCs w:val="22"/>
        </w:rPr>
        <w:t>Djeca iz obitelji s troje ili više djece ukoliko se redovito školuju</w:t>
      </w:r>
      <w:r>
        <w:rPr>
          <w:rFonts w:ascii="Arial" w:hAnsi="Arial" w:cs="Arial"/>
          <w:sz w:val="22"/>
          <w:szCs w:val="22"/>
        </w:rPr>
        <w:tab/>
      </w:r>
      <w:r>
        <w:rPr>
          <w:rFonts w:ascii="Arial" w:hAnsi="Arial" w:cs="Arial"/>
          <w:sz w:val="22"/>
          <w:szCs w:val="22"/>
        </w:rPr>
        <w:tab/>
        <w:t xml:space="preserve">  5 bodova</w:t>
      </w:r>
    </w:p>
    <w:p w:rsidR="0007284C" w:rsidRDefault="00D05FAD">
      <w:pPr>
        <w:numPr>
          <w:ilvl w:val="0"/>
          <w:numId w:val="4"/>
        </w:numPr>
        <w:jc w:val="both"/>
        <w:rPr>
          <w:rFonts w:ascii="Arial" w:hAnsi="Arial" w:cs="Arial"/>
          <w:sz w:val="22"/>
          <w:szCs w:val="22"/>
        </w:rPr>
      </w:pPr>
      <w:r>
        <w:rPr>
          <w:rFonts w:ascii="Arial" w:hAnsi="Arial" w:cs="Arial"/>
          <w:sz w:val="22"/>
          <w:szCs w:val="22"/>
        </w:rPr>
        <w:t>Djeca iz obitelji s teškim zdravstvenim i/ili socijalnim uvjetima</w:t>
      </w:r>
    </w:p>
    <w:p w:rsidR="0007284C" w:rsidRDefault="00D05FAD">
      <w:pPr>
        <w:ind w:left="720"/>
        <w:jc w:val="both"/>
        <w:rPr>
          <w:rFonts w:ascii="Arial" w:hAnsi="Arial" w:cs="Arial"/>
          <w:sz w:val="22"/>
          <w:szCs w:val="22"/>
        </w:rPr>
      </w:pPr>
      <w:r>
        <w:rPr>
          <w:rFonts w:ascii="Arial" w:hAnsi="Arial" w:cs="Arial"/>
          <w:sz w:val="22"/>
          <w:szCs w:val="22"/>
        </w:rPr>
        <w:t xml:space="preserve"> (uz dokumentaciju liječnika ili socijalne službe)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  5 bodova</w:t>
      </w:r>
    </w:p>
    <w:p w:rsidR="0007284C" w:rsidRDefault="00D05FAD">
      <w:pPr>
        <w:numPr>
          <w:ilvl w:val="0"/>
          <w:numId w:val="4"/>
        </w:numPr>
        <w:jc w:val="both"/>
        <w:rPr>
          <w:rFonts w:ascii="Arial" w:hAnsi="Arial" w:cs="Arial"/>
          <w:sz w:val="22"/>
          <w:szCs w:val="22"/>
        </w:rPr>
      </w:pPr>
      <w:r>
        <w:rPr>
          <w:rFonts w:ascii="Arial" w:hAnsi="Arial" w:cs="Arial"/>
          <w:sz w:val="22"/>
          <w:szCs w:val="22"/>
        </w:rPr>
        <w:t>Djeca u godini prije polaska u osnovnu školu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 boda</w:t>
      </w:r>
    </w:p>
    <w:p w:rsidR="0007284C" w:rsidRDefault="00D05FAD">
      <w:pPr>
        <w:numPr>
          <w:ilvl w:val="0"/>
          <w:numId w:val="4"/>
        </w:numPr>
        <w:jc w:val="both"/>
        <w:rPr>
          <w:rFonts w:ascii="Arial" w:hAnsi="Arial" w:cs="Arial"/>
          <w:sz w:val="22"/>
          <w:szCs w:val="22"/>
        </w:rPr>
      </w:pPr>
      <w:r>
        <w:rPr>
          <w:rFonts w:ascii="Arial" w:hAnsi="Arial" w:cs="Arial"/>
          <w:sz w:val="22"/>
          <w:szCs w:val="22"/>
        </w:rPr>
        <w:t xml:space="preserve">Djeca roditelja koji primaju doplatak za djecu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 boda</w:t>
      </w:r>
    </w:p>
    <w:p w:rsidR="0007284C" w:rsidRDefault="0007284C">
      <w:pPr>
        <w:jc w:val="both"/>
        <w:rPr>
          <w:rFonts w:ascii="Arial" w:hAnsi="Arial" w:cs="Arial"/>
          <w:sz w:val="22"/>
          <w:szCs w:val="22"/>
        </w:rPr>
      </w:pPr>
    </w:p>
    <w:p w:rsidR="0007284C" w:rsidRDefault="00D05FAD">
      <w:pPr>
        <w:jc w:val="both"/>
        <w:rPr>
          <w:rFonts w:ascii="Arial" w:hAnsi="Arial" w:cs="Arial"/>
          <w:sz w:val="22"/>
          <w:szCs w:val="22"/>
        </w:rPr>
      </w:pPr>
      <w:r>
        <w:rPr>
          <w:rFonts w:ascii="Arial" w:hAnsi="Arial" w:cs="Arial"/>
          <w:sz w:val="22"/>
          <w:szCs w:val="22"/>
        </w:rPr>
        <w:t>Prednost pri upisu utvrđuje se zbrajanjem bodova koje dijete ostvari temeljem kriterija iz stavka 1. ovog članka.</w:t>
      </w:r>
    </w:p>
    <w:p w:rsidR="0007284C" w:rsidRDefault="0007284C">
      <w:pPr>
        <w:jc w:val="both"/>
        <w:rPr>
          <w:rFonts w:ascii="Arial" w:hAnsi="Arial" w:cs="Arial"/>
          <w:sz w:val="22"/>
          <w:szCs w:val="22"/>
        </w:rPr>
      </w:pPr>
    </w:p>
    <w:p w:rsidR="0007284C" w:rsidRDefault="00D05FAD">
      <w:pPr>
        <w:ind w:right="68"/>
        <w:jc w:val="both"/>
      </w:pPr>
      <w:r>
        <w:rPr>
          <w:rFonts w:ascii="Arial" w:hAnsi="Arial" w:cs="Arial"/>
          <w:spacing w:val="1"/>
          <w:sz w:val="22"/>
          <w:szCs w:val="22"/>
        </w:rPr>
        <w:t>S</w:t>
      </w:r>
      <w:r>
        <w:rPr>
          <w:rFonts w:ascii="Arial" w:hAnsi="Arial" w:cs="Arial"/>
          <w:spacing w:val="-1"/>
          <w:sz w:val="22"/>
          <w:szCs w:val="22"/>
        </w:rPr>
        <w:t>a</w:t>
      </w:r>
      <w:r>
        <w:rPr>
          <w:rFonts w:ascii="Arial" w:hAnsi="Arial" w:cs="Arial"/>
          <w:spacing w:val="1"/>
          <w:sz w:val="22"/>
          <w:szCs w:val="22"/>
        </w:rPr>
        <w:t>m</w:t>
      </w:r>
      <w:r>
        <w:rPr>
          <w:rFonts w:ascii="Arial" w:hAnsi="Arial" w:cs="Arial"/>
          <w:sz w:val="22"/>
          <w:szCs w:val="22"/>
        </w:rPr>
        <w:t>oh</w:t>
      </w:r>
      <w:r>
        <w:rPr>
          <w:rFonts w:ascii="Arial" w:hAnsi="Arial" w:cs="Arial"/>
          <w:spacing w:val="-1"/>
          <w:sz w:val="22"/>
          <w:szCs w:val="22"/>
        </w:rPr>
        <w:t>ra</w:t>
      </w:r>
      <w:r>
        <w:rPr>
          <w:rFonts w:ascii="Arial" w:hAnsi="Arial" w:cs="Arial"/>
          <w:sz w:val="22"/>
          <w:szCs w:val="22"/>
        </w:rPr>
        <w:t>ni</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od</w:t>
      </w:r>
      <w:r>
        <w:rPr>
          <w:rFonts w:ascii="Arial" w:hAnsi="Arial" w:cs="Arial"/>
          <w:spacing w:val="1"/>
          <w:sz w:val="22"/>
          <w:szCs w:val="22"/>
        </w:rPr>
        <w:t>it</w:t>
      </w:r>
      <w:r>
        <w:rPr>
          <w:rFonts w:ascii="Arial" w:hAnsi="Arial" w:cs="Arial"/>
          <w:spacing w:val="-1"/>
          <w:sz w:val="22"/>
          <w:szCs w:val="22"/>
        </w:rPr>
        <w:t>e</w:t>
      </w:r>
      <w:r>
        <w:rPr>
          <w:rFonts w:ascii="Arial" w:hAnsi="Arial" w:cs="Arial"/>
          <w:spacing w:val="1"/>
          <w:sz w:val="22"/>
          <w:szCs w:val="22"/>
        </w:rPr>
        <w:t>l</w:t>
      </w:r>
      <w:r>
        <w:rPr>
          <w:rFonts w:ascii="Arial" w:hAnsi="Arial" w:cs="Arial"/>
          <w:sz w:val="22"/>
          <w:szCs w:val="22"/>
        </w:rPr>
        <w:t>j</w:t>
      </w:r>
      <w:r>
        <w:rPr>
          <w:rFonts w:ascii="Arial" w:hAnsi="Arial" w:cs="Arial"/>
          <w:spacing w:val="2"/>
          <w:sz w:val="22"/>
          <w:szCs w:val="22"/>
        </w:rPr>
        <w:t xml:space="preserve"> </w:t>
      </w:r>
      <w:r>
        <w:rPr>
          <w:rFonts w:ascii="Arial" w:hAnsi="Arial" w:cs="Arial"/>
          <w:spacing w:val="1"/>
          <w:sz w:val="22"/>
          <w:szCs w:val="22"/>
        </w:rPr>
        <w:t>j</w:t>
      </w:r>
      <w:r>
        <w:rPr>
          <w:rFonts w:ascii="Arial" w:hAnsi="Arial" w:cs="Arial"/>
          <w:sz w:val="22"/>
          <w:szCs w:val="22"/>
        </w:rPr>
        <w:t xml:space="preserve">e </w:t>
      </w:r>
      <w:r>
        <w:rPr>
          <w:rFonts w:ascii="Arial" w:hAnsi="Arial" w:cs="Arial"/>
          <w:spacing w:val="-1"/>
          <w:sz w:val="22"/>
          <w:szCs w:val="22"/>
        </w:rPr>
        <w:t>r</w:t>
      </w:r>
      <w:r>
        <w:rPr>
          <w:rFonts w:ascii="Arial" w:hAnsi="Arial" w:cs="Arial"/>
          <w:sz w:val="22"/>
          <w:szCs w:val="22"/>
        </w:rPr>
        <w:t>od</w:t>
      </w:r>
      <w:r>
        <w:rPr>
          <w:rFonts w:ascii="Arial" w:hAnsi="Arial" w:cs="Arial"/>
          <w:spacing w:val="1"/>
          <w:sz w:val="22"/>
          <w:szCs w:val="22"/>
        </w:rPr>
        <w:t>it</w:t>
      </w:r>
      <w:r>
        <w:rPr>
          <w:rFonts w:ascii="Arial" w:hAnsi="Arial" w:cs="Arial"/>
          <w:spacing w:val="-1"/>
          <w:sz w:val="22"/>
          <w:szCs w:val="22"/>
        </w:rPr>
        <w:t>e</w:t>
      </w:r>
      <w:r>
        <w:rPr>
          <w:rFonts w:ascii="Arial" w:hAnsi="Arial" w:cs="Arial"/>
          <w:spacing w:val="1"/>
          <w:sz w:val="22"/>
          <w:szCs w:val="22"/>
        </w:rPr>
        <w:t>l</w:t>
      </w:r>
      <w:r>
        <w:rPr>
          <w:rFonts w:ascii="Arial" w:hAnsi="Arial" w:cs="Arial"/>
          <w:sz w:val="22"/>
          <w:szCs w:val="22"/>
        </w:rPr>
        <w:t>j</w:t>
      </w:r>
      <w:r>
        <w:rPr>
          <w:rFonts w:ascii="Arial" w:hAnsi="Arial" w:cs="Arial"/>
          <w:spacing w:val="2"/>
          <w:sz w:val="22"/>
          <w:szCs w:val="22"/>
        </w:rPr>
        <w:t xml:space="preserve"> koji sam skrbi o svom djetetu i </w:t>
      </w:r>
      <w:r>
        <w:rPr>
          <w:rFonts w:ascii="Arial" w:hAnsi="Arial" w:cs="Arial"/>
          <w:sz w:val="22"/>
          <w:szCs w:val="22"/>
        </w:rPr>
        <w:t>ne p</w:t>
      </w:r>
      <w:r>
        <w:rPr>
          <w:rFonts w:ascii="Arial" w:hAnsi="Arial" w:cs="Arial"/>
          <w:spacing w:val="-1"/>
          <w:sz w:val="22"/>
          <w:szCs w:val="22"/>
        </w:rPr>
        <w:t>r</w:t>
      </w:r>
      <w:r>
        <w:rPr>
          <w:rFonts w:ascii="Arial" w:hAnsi="Arial" w:cs="Arial"/>
          <w:spacing w:val="1"/>
          <w:sz w:val="22"/>
          <w:szCs w:val="22"/>
        </w:rPr>
        <w:t>im</w:t>
      </w:r>
      <w:r>
        <w:rPr>
          <w:rFonts w:ascii="Arial" w:hAnsi="Arial" w:cs="Arial"/>
          <w:sz w:val="22"/>
          <w:szCs w:val="22"/>
        </w:rPr>
        <w:t>a n</w:t>
      </w:r>
      <w:r>
        <w:rPr>
          <w:rFonts w:ascii="Arial" w:hAnsi="Arial" w:cs="Arial"/>
          <w:spacing w:val="1"/>
          <w:sz w:val="22"/>
          <w:szCs w:val="22"/>
        </w:rPr>
        <w:t>i</w:t>
      </w:r>
      <w:r>
        <w:rPr>
          <w:rFonts w:ascii="Arial" w:hAnsi="Arial" w:cs="Arial"/>
          <w:sz w:val="22"/>
          <w:szCs w:val="22"/>
        </w:rPr>
        <w:t>k</w:t>
      </w:r>
      <w:r>
        <w:rPr>
          <w:rFonts w:ascii="Arial" w:hAnsi="Arial" w:cs="Arial"/>
          <w:spacing w:val="-1"/>
          <w:sz w:val="22"/>
          <w:szCs w:val="22"/>
        </w:rPr>
        <w:t>a</w:t>
      </w:r>
      <w:r>
        <w:rPr>
          <w:rFonts w:ascii="Arial" w:hAnsi="Arial" w:cs="Arial"/>
          <w:sz w:val="22"/>
          <w:szCs w:val="22"/>
        </w:rPr>
        <w:t>kvu</w:t>
      </w:r>
      <w:r>
        <w:rPr>
          <w:rFonts w:ascii="Arial" w:hAnsi="Arial" w:cs="Arial"/>
          <w:spacing w:val="1"/>
          <w:sz w:val="22"/>
          <w:szCs w:val="22"/>
        </w:rPr>
        <w:t xml:space="preserve"> </w:t>
      </w:r>
      <w:r>
        <w:rPr>
          <w:rFonts w:ascii="Arial" w:hAnsi="Arial" w:cs="Arial"/>
          <w:sz w:val="22"/>
          <w:szCs w:val="22"/>
        </w:rPr>
        <w:t>nov</w:t>
      </w:r>
      <w:r>
        <w:rPr>
          <w:rFonts w:ascii="Arial" w:hAnsi="Arial" w:cs="Arial"/>
          <w:spacing w:val="-1"/>
          <w:sz w:val="22"/>
          <w:szCs w:val="22"/>
        </w:rPr>
        <w:t>ča</w:t>
      </w:r>
      <w:r>
        <w:rPr>
          <w:rFonts w:ascii="Arial" w:hAnsi="Arial" w:cs="Arial"/>
          <w:sz w:val="22"/>
          <w:szCs w:val="22"/>
        </w:rPr>
        <w:t>nu po</w:t>
      </w:r>
      <w:r>
        <w:rPr>
          <w:rFonts w:ascii="Arial" w:hAnsi="Arial" w:cs="Arial"/>
          <w:spacing w:val="1"/>
          <w:sz w:val="22"/>
          <w:szCs w:val="22"/>
        </w:rPr>
        <w:t>m</w:t>
      </w:r>
      <w:r>
        <w:rPr>
          <w:rFonts w:ascii="Arial" w:hAnsi="Arial" w:cs="Arial"/>
          <w:sz w:val="22"/>
          <w:szCs w:val="22"/>
        </w:rPr>
        <w:t>oć</w:t>
      </w:r>
      <w:r>
        <w:rPr>
          <w:rFonts w:ascii="Arial" w:hAnsi="Arial" w:cs="Arial"/>
          <w:spacing w:val="2"/>
          <w:sz w:val="22"/>
          <w:szCs w:val="22"/>
        </w:rPr>
        <w:t xml:space="preserve"> </w:t>
      </w:r>
      <w:r>
        <w:rPr>
          <w:rFonts w:ascii="Arial" w:hAnsi="Arial" w:cs="Arial"/>
          <w:sz w:val="22"/>
          <w:szCs w:val="22"/>
        </w:rPr>
        <w:t>od</w:t>
      </w:r>
      <w:r>
        <w:rPr>
          <w:rFonts w:ascii="Arial" w:hAnsi="Arial" w:cs="Arial"/>
          <w:spacing w:val="3"/>
          <w:sz w:val="22"/>
          <w:szCs w:val="22"/>
        </w:rPr>
        <w:t xml:space="preserve"> </w:t>
      </w:r>
      <w:r>
        <w:rPr>
          <w:rFonts w:ascii="Arial" w:hAnsi="Arial" w:cs="Arial"/>
          <w:sz w:val="22"/>
          <w:szCs w:val="22"/>
        </w:rPr>
        <w:t>d</w:t>
      </w:r>
      <w:r>
        <w:rPr>
          <w:rFonts w:ascii="Arial" w:hAnsi="Arial" w:cs="Arial"/>
          <w:spacing w:val="-1"/>
          <w:sz w:val="22"/>
          <w:szCs w:val="22"/>
        </w:rPr>
        <w:t>r</w:t>
      </w:r>
      <w:r>
        <w:rPr>
          <w:rFonts w:ascii="Arial" w:hAnsi="Arial" w:cs="Arial"/>
          <w:sz w:val="22"/>
          <w:szCs w:val="22"/>
        </w:rPr>
        <w:t>u</w:t>
      </w:r>
      <w:r>
        <w:rPr>
          <w:rFonts w:ascii="Arial" w:hAnsi="Arial" w:cs="Arial"/>
          <w:spacing w:val="-2"/>
          <w:sz w:val="22"/>
          <w:szCs w:val="22"/>
        </w:rPr>
        <w:t>g</w:t>
      </w:r>
      <w:r>
        <w:rPr>
          <w:rFonts w:ascii="Arial" w:hAnsi="Arial" w:cs="Arial"/>
          <w:spacing w:val="2"/>
          <w:sz w:val="22"/>
          <w:szCs w:val="22"/>
        </w:rPr>
        <w:t>o</w:t>
      </w:r>
      <w:r>
        <w:rPr>
          <w:rFonts w:ascii="Arial" w:hAnsi="Arial" w:cs="Arial"/>
          <w:sz w:val="22"/>
          <w:szCs w:val="22"/>
        </w:rPr>
        <w:t xml:space="preserve">g </w:t>
      </w:r>
      <w:r>
        <w:rPr>
          <w:rFonts w:ascii="Arial" w:hAnsi="Arial" w:cs="Arial"/>
          <w:spacing w:val="-1"/>
          <w:sz w:val="22"/>
          <w:szCs w:val="22"/>
        </w:rPr>
        <w:t>r</w:t>
      </w:r>
      <w:r>
        <w:rPr>
          <w:rFonts w:ascii="Arial" w:hAnsi="Arial" w:cs="Arial"/>
          <w:sz w:val="22"/>
          <w:szCs w:val="22"/>
        </w:rPr>
        <w:t>od</w:t>
      </w:r>
      <w:r>
        <w:rPr>
          <w:rFonts w:ascii="Arial" w:hAnsi="Arial" w:cs="Arial"/>
          <w:spacing w:val="1"/>
          <w:sz w:val="22"/>
          <w:szCs w:val="22"/>
        </w:rPr>
        <w:t>it</w:t>
      </w:r>
      <w:r>
        <w:rPr>
          <w:rFonts w:ascii="Arial" w:hAnsi="Arial" w:cs="Arial"/>
          <w:spacing w:val="-1"/>
          <w:sz w:val="22"/>
          <w:szCs w:val="22"/>
        </w:rPr>
        <w:t>e</w:t>
      </w:r>
      <w:r>
        <w:rPr>
          <w:rFonts w:ascii="Arial" w:hAnsi="Arial" w:cs="Arial"/>
          <w:spacing w:val="3"/>
          <w:sz w:val="22"/>
          <w:szCs w:val="22"/>
        </w:rPr>
        <w:t>l</w:t>
      </w:r>
      <w:r>
        <w:rPr>
          <w:rFonts w:ascii="Arial" w:hAnsi="Arial" w:cs="Arial"/>
          <w:spacing w:val="1"/>
          <w:sz w:val="22"/>
          <w:szCs w:val="22"/>
        </w:rPr>
        <w:t>j</w:t>
      </w:r>
      <w:r>
        <w:rPr>
          <w:rFonts w:ascii="Arial" w:hAnsi="Arial" w:cs="Arial"/>
          <w:spacing w:val="-1"/>
          <w:sz w:val="22"/>
          <w:szCs w:val="22"/>
        </w:rPr>
        <w:t>a</w:t>
      </w:r>
      <w:r>
        <w:rPr>
          <w:rFonts w:ascii="Arial" w:hAnsi="Arial" w:cs="Arial"/>
          <w:sz w:val="22"/>
          <w:szCs w:val="22"/>
        </w:rPr>
        <w:t>,</w:t>
      </w:r>
      <w:r>
        <w:rPr>
          <w:rFonts w:ascii="Arial" w:hAnsi="Arial" w:cs="Arial"/>
          <w:spacing w:val="3"/>
          <w:sz w:val="22"/>
          <w:szCs w:val="22"/>
        </w:rPr>
        <w:t xml:space="preserve"> </w:t>
      </w:r>
      <w:r>
        <w:rPr>
          <w:rFonts w:ascii="Arial" w:hAnsi="Arial" w:cs="Arial"/>
          <w:sz w:val="22"/>
          <w:szCs w:val="22"/>
        </w:rPr>
        <w:t>š</w:t>
      </w:r>
      <w:r>
        <w:rPr>
          <w:rFonts w:ascii="Arial" w:hAnsi="Arial" w:cs="Arial"/>
          <w:spacing w:val="1"/>
          <w:sz w:val="22"/>
          <w:szCs w:val="22"/>
        </w:rPr>
        <w:t>t</w:t>
      </w:r>
      <w:r>
        <w:rPr>
          <w:rFonts w:ascii="Arial" w:hAnsi="Arial" w:cs="Arial"/>
          <w:sz w:val="22"/>
          <w:szCs w:val="22"/>
        </w:rPr>
        <w:t>o</w:t>
      </w:r>
      <w:r>
        <w:rPr>
          <w:rFonts w:ascii="Arial" w:hAnsi="Arial" w:cs="Arial"/>
          <w:spacing w:val="3"/>
          <w:sz w:val="22"/>
          <w:szCs w:val="22"/>
        </w:rPr>
        <w:t xml:space="preserve"> </w:t>
      </w:r>
      <w:r>
        <w:rPr>
          <w:rFonts w:ascii="Arial" w:hAnsi="Arial" w:cs="Arial"/>
          <w:sz w:val="22"/>
          <w:szCs w:val="22"/>
        </w:rPr>
        <w:t>dok</w:t>
      </w:r>
      <w:r>
        <w:rPr>
          <w:rFonts w:ascii="Arial" w:hAnsi="Arial" w:cs="Arial"/>
          <w:spacing w:val="-1"/>
          <w:sz w:val="22"/>
          <w:szCs w:val="22"/>
        </w:rPr>
        <w:t>a</w:t>
      </w:r>
      <w:r>
        <w:rPr>
          <w:rFonts w:ascii="Arial" w:hAnsi="Arial" w:cs="Arial"/>
          <w:spacing w:val="2"/>
          <w:sz w:val="22"/>
          <w:szCs w:val="22"/>
        </w:rPr>
        <w:t>z</w:t>
      </w:r>
      <w:r>
        <w:rPr>
          <w:rFonts w:ascii="Arial" w:hAnsi="Arial" w:cs="Arial"/>
          <w:sz w:val="22"/>
          <w:szCs w:val="22"/>
        </w:rPr>
        <w:t>u</w:t>
      </w:r>
      <w:r>
        <w:rPr>
          <w:rFonts w:ascii="Arial" w:hAnsi="Arial" w:cs="Arial"/>
          <w:spacing w:val="1"/>
          <w:sz w:val="22"/>
          <w:szCs w:val="22"/>
        </w:rPr>
        <w:t>j</w:t>
      </w:r>
      <w:r>
        <w:rPr>
          <w:rFonts w:ascii="Arial" w:hAnsi="Arial" w:cs="Arial"/>
          <w:sz w:val="22"/>
          <w:szCs w:val="22"/>
        </w:rPr>
        <w:t>e</w:t>
      </w:r>
      <w:r>
        <w:rPr>
          <w:rFonts w:ascii="Arial" w:hAnsi="Arial" w:cs="Arial"/>
          <w:spacing w:val="2"/>
          <w:sz w:val="22"/>
          <w:szCs w:val="22"/>
        </w:rPr>
        <w:t xml:space="preserve"> </w:t>
      </w:r>
      <w:r>
        <w:rPr>
          <w:rFonts w:ascii="Arial" w:hAnsi="Arial" w:cs="Arial"/>
          <w:spacing w:val="-2"/>
          <w:sz w:val="22"/>
          <w:szCs w:val="22"/>
        </w:rPr>
        <w:t>i</w:t>
      </w:r>
      <w:r>
        <w:rPr>
          <w:rFonts w:ascii="Arial" w:hAnsi="Arial" w:cs="Arial"/>
          <w:spacing w:val="1"/>
          <w:sz w:val="22"/>
          <w:szCs w:val="22"/>
        </w:rPr>
        <w:t>zj</w:t>
      </w:r>
      <w:r>
        <w:rPr>
          <w:rFonts w:ascii="Arial" w:hAnsi="Arial" w:cs="Arial"/>
          <w:spacing w:val="-1"/>
          <w:sz w:val="22"/>
          <w:szCs w:val="22"/>
        </w:rPr>
        <w:t>a</w:t>
      </w:r>
      <w:r>
        <w:rPr>
          <w:rFonts w:ascii="Arial" w:hAnsi="Arial" w:cs="Arial"/>
          <w:sz w:val="22"/>
          <w:szCs w:val="22"/>
        </w:rPr>
        <w:t>vom</w:t>
      </w:r>
      <w:r>
        <w:rPr>
          <w:rFonts w:ascii="Arial" w:hAnsi="Arial" w:cs="Arial"/>
          <w:spacing w:val="1"/>
          <w:sz w:val="22"/>
          <w:szCs w:val="22"/>
        </w:rPr>
        <w:t xml:space="preserve"> </w:t>
      </w:r>
      <w:r>
        <w:rPr>
          <w:rFonts w:ascii="Arial" w:hAnsi="Arial" w:cs="Arial"/>
          <w:sz w:val="22"/>
          <w:szCs w:val="22"/>
        </w:rPr>
        <w:t>ov</w:t>
      </w:r>
      <w:r>
        <w:rPr>
          <w:rFonts w:ascii="Arial" w:hAnsi="Arial" w:cs="Arial"/>
          <w:spacing w:val="-1"/>
          <w:sz w:val="22"/>
          <w:szCs w:val="22"/>
        </w:rPr>
        <w:t>jere</w:t>
      </w:r>
      <w:r>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kod</w:t>
      </w:r>
      <w:r>
        <w:rPr>
          <w:rFonts w:ascii="Arial" w:hAnsi="Arial" w:cs="Arial"/>
          <w:spacing w:val="3"/>
          <w:sz w:val="22"/>
          <w:szCs w:val="22"/>
        </w:rPr>
        <w:t xml:space="preserve"> </w:t>
      </w:r>
      <w:r>
        <w:rPr>
          <w:rFonts w:ascii="Arial" w:hAnsi="Arial" w:cs="Arial"/>
          <w:spacing w:val="1"/>
          <w:sz w:val="22"/>
          <w:szCs w:val="22"/>
        </w:rPr>
        <w:t>j</w:t>
      </w:r>
      <w:r>
        <w:rPr>
          <w:rFonts w:ascii="Arial" w:hAnsi="Arial" w:cs="Arial"/>
          <w:spacing w:val="-1"/>
          <w:sz w:val="22"/>
          <w:szCs w:val="22"/>
        </w:rPr>
        <w:t>a</w:t>
      </w:r>
      <w:r>
        <w:rPr>
          <w:rFonts w:ascii="Arial" w:hAnsi="Arial" w:cs="Arial"/>
          <w:sz w:val="22"/>
          <w:szCs w:val="22"/>
        </w:rPr>
        <w:t>vnog</w:t>
      </w:r>
      <w:r>
        <w:rPr>
          <w:rFonts w:ascii="Arial" w:hAnsi="Arial" w:cs="Arial"/>
          <w:spacing w:val="3"/>
          <w:sz w:val="22"/>
          <w:szCs w:val="22"/>
        </w:rPr>
        <w:t xml:space="preserve"> </w:t>
      </w:r>
      <w:r>
        <w:rPr>
          <w:rFonts w:ascii="Arial" w:hAnsi="Arial" w:cs="Arial"/>
          <w:sz w:val="22"/>
          <w:szCs w:val="22"/>
        </w:rPr>
        <w:t>b</w:t>
      </w:r>
      <w:r>
        <w:rPr>
          <w:rFonts w:ascii="Arial" w:hAnsi="Arial" w:cs="Arial"/>
          <w:spacing w:val="1"/>
          <w:sz w:val="22"/>
          <w:szCs w:val="22"/>
        </w:rPr>
        <w:t>ilj</w:t>
      </w:r>
      <w:r>
        <w:rPr>
          <w:rFonts w:ascii="Arial" w:hAnsi="Arial" w:cs="Arial"/>
          <w:spacing w:val="-1"/>
          <w:sz w:val="22"/>
          <w:szCs w:val="22"/>
        </w:rPr>
        <w:t>e</w:t>
      </w:r>
      <w:r>
        <w:rPr>
          <w:rFonts w:ascii="Arial" w:hAnsi="Arial" w:cs="Arial"/>
          <w:spacing w:val="2"/>
          <w:sz w:val="22"/>
          <w:szCs w:val="22"/>
        </w:rPr>
        <w:t>ž</w:t>
      </w:r>
      <w:r>
        <w:rPr>
          <w:rFonts w:ascii="Arial" w:hAnsi="Arial" w:cs="Arial"/>
          <w:sz w:val="22"/>
          <w:szCs w:val="22"/>
        </w:rPr>
        <w:t>n</w:t>
      </w:r>
      <w:r>
        <w:rPr>
          <w:rFonts w:ascii="Arial" w:hAnsi="Arial" w:cs="Arial"/>
          <w:spacing w:val="1"/>
          <w:sz w:val="22"/>
          <w:szCs w:val="22"/>
        </w:rPr>
        <w:t>i</w:t>
      </w:r>
      <w:r>
        <w:rPr>
          <w:rFonts w:ascii="Arial" w:hAnsi="Arial" w:cs="Arial"/>
          <w:sz w:val="22"/>
          <w:szCs w:val="22"/>
        </w:rPr>
        <w:t>ka</w:t>
      </w:r>
      <w:r>
        <w:rPr>
          <w:rFonts w:ascii="Arial" w:hAnsi="Arial" w:cs="Arial"/>
          <w:spacing w:val="2"/>
          <w:sz w:val="22"/>
          <w:szCs w:val="22"/>
        </w:rPr>
        <w:t xml:space="preserve"> </w:t>
      </w:r>
      <w:r>
        <w:rPr>
          <w:rFonts w:ascii="Arial" w:hAnsi="Arial" w:cs="Arial"/>
          <w:sz w:val="22"/>
          <w:szCs w:val="22"/>
        </w:rPr>
        <w:t>i</w:t>
      </w:r>
      <w:r>
        <w:rPr>
          <w:rFonts w:ascii="Arial" w:hAnsi="Arial" w:cs="Arial"/>
          <w:spacing w:val="3"/>
          <w:sz w:val="22"/>
          <w:szCs w:val="22"/>
        </w:rPr>
        <w:t xml:space="preserve"> </w:t>
      </w:r>
      <w:r>
        <w:rPr>
          <w:rFonts w:ascii="Arial" w:hAnsi="Arial" w:cs="Arial"/>
          <w:sz w:val="22"/>
          <w:szCs w:val="22"/>
        </w:rPr>
        <w:t>d</w:t>
      </w:r>
      <w:r>
        <w:rPr>
          <w:rFonts w:ascii="Arial" w:hAnsi="Arial" w:cs="Arial"/>
          <w:spacing w:val="-1"/>
          <w:sz w:val="22"/>
          <w:szCs w:val="22"/>
        </w:rPr>
        <w:t>r</w:t>
      </w:r>
      <w:r>
        <w:rPr>
          <w:rFonts w:ascii="Arial" w:hAnsi="Arial" w:cs="Arial"/>
          <w:sz w:val="22"/>
          <w:szCs w:val="22"/>
        </w:rPr>
        <w:t>u</w:t>
      </w:r>
      <w:r>
        <w:rPr>
          <w:rFonts w:ascii="Arial" w:hAnsi="Arial" w:cs="Arial"/>
          <w:spacing w:val="-2"/>
          <w:sz w:val="22"/>
          <w:szCs w:val="22"/>
        </w:rPr>
        <w:t>g</w:t>
      </w:r>
      <w:r>
        <w:rPr>
          <w:rFonts w:ascii="Arial" w:hAnsi="Arial" w:cs="Arial"/>
          <w:spacing w:val="1"/>
          <w:sz w:val="22"/>
          <w:szCs w:val="22"/>
        </w:rPr>
        <w:t>i</w:t>
      </w:r>
      <w:r>
        <w:rPr>
          <w:rFonts w:ascii="Arial" w:hAnsi="Arial" w:cs="Arial"/>
          <w:sz w:val="22"/>
          <w:szCs w:val="22"/>
        </w:rPr>
        <w:t>m dok</w:t>
      </w:r>
      <w:r>
        <w:rPr>
          <w:rFonts w:ascii="Arial" w:hAnsi="Arial" w:cs="Arial"/>
          <w:spacing w:val="-1"/>
          <w:sz w:val="22"/>
          <w:szCs w:val="22"/>
        </w:rPr>
        <w:t>a</w:t>
      </w:r>
      <w:r>
        <w:rPr>
          <w:rFonts w:ascii="Arial" w:hAnsi="Arial" w:cs="Arial"/>
          <w:spacing w:val="2"/>
          <w:sz w:val="22"/>
          <w:szCs w:val="22"/>
        </w:rPr>
        <w:t>z</w:t>
      </w:r>
      <w:r>
        <w:rPr>
          <w:rFonts w:ascii="Arial" w:hAnsi="Arial" w:cs="Arial"/>
          <w:spacing w:val="1"/>
          <w:sz w:val="22"/>
          <w:szCs w:val="22"/>
        </w:rPr>
        <w:t>im</w:t>
      </w:r>
      <w:r>
        <w:rPr>
          <w:rFonts w:ascii="Arial" w:hAnsi="Arial" w:cs="Arial"/>
          <w:spacing w:val="-1"/>
          <w:sz w:val="22"/>
          <w:szCs w:val="22"/>
        </w:rPr>
        <w:t>a</w:t>
      </w:r>
      <w:r>
        <w:rPr>
          <w:rFonts w:ascii="Arial" w:hAnsi="Arial" w:cs="Arial"/>
          <w:sz w:val="22"/>
          <w:szCs w:val="22"/>
        </w:rPr>
        <w:t>, a u Centru za socijalnu skrb Rovinj izvršiti će se provjera da li takav roditelj</w:t>
      </w:r>
      <w:r>
        <w:rPr>
          <w:rFonts w:ascii="Arial" w:hAnsi="Arial" w:cs="Arial"/>
          <w:sz w:val="22"/>
          <w:szCs w:val="22"/>
        </w:rPr>
        <w:t xml:space="preserve"> ostvaruje pravo na privremeno uzdržavanje.</w:t>
      </w:r>
    </w:p>
    <w:p w:rsidR="0007284C" w:rsidRDefault="0007284C">
      <w:pPr>
        <w:ind w:right="68"/>
        <w:jc w:val="both"/>
        <w:rPr>
          <w:rFonts w:ascii="Arial" w:hAnsi="Arial" w:cs="Arial"/>
          <w:i/>
          <w:sz w:val="22"/>
          <w:szCs w:val="22"/>
        </w:rPr>
      </w:pPr>
    </w:p>
    <w:p w:rsidR="0007284C" w:rsidRDefault="00D05FAD">
      <w:pPr>
        <w:ind w:right="72"/>
        <w:jc w:val="both"/>
      </w:pPr>
      <w:r>
        <w:rPr>
          <w:rFonts w:ascii="Arial" w:hAnsi="Arial" w:cs="Arial"/>
          <w:spacing w:val="3"/>
          <w:sz w:val="22"/>
          <w:szCs w:val="22"/>
        </w:rPr>
        <w:t>J</w:t>
      </w:r>
      <w:r>
        <w:rPr>
          <w:rFonts w:ascii="Arial" w:hAnsi="Arial" w:cs="Arial"/>
          <w:spacing w:val="-1"/>
          <w:sz w:val="22"/>
          <w:szCs w:val="22"/>
        </w:rPr>
        <w:t>e</w:t>
      </w:r>
      <w:r>
        <w:rPr>
          <w:rFonts w:ascii="Arial" w:hAnsi="Arial" w:cs="Arial"/>
          <w:sz w:val="22"/>
          <w:szCs w:val="22"/>
        </w:rPr>
        <w:t>dno</w:t>
      </w:r>
      <w:r>
        <w:rPr>
          <w:rFonts w:ascii="Arial" w:hAnsi="Arial" w:cs="Arial"/>
          <w:spacing w:val="-1"/>
          <w:sz w:val="22"/>
          <w:szCs w:val="22"/>
        </w:rPr>
        <w:t>r</w:t>
      </w:r>
      <w:r>
        <w:rPr>
          <w:rFonts w:ascii="Arial" w:hAnsi="Arial" w:cs="Arial"/>
          <w:sz w:val="22"/>
          <w:szCs w:val="22"/>
        </w:rPr>
        <w:t>od</w:t>
      </w:r>
      <w:r>
        <w:rPr>
          <w:rFonts w:ascii="Arial" w:hAnsi="Arial" w:cs="Arial"/>
          <w:spacing w:val="1"/>
          <w:sz w:val="22"/>
          <w:szCs w:val="22"/>
        </w:rPr>
        <w:t>it</w:t>
      </w:r>
      <w:r>
        <w:rPr>
          <w:rFonts w:ascii="Arial" w:hAnsi="Arial" w:cs="Arial"/>
          <w:spacing w:val="-1"/>
          <w:sz w:val="22"/>
          <w:szCs w:val="22"/>
        </w:rPr>
        <w:t>e</w:t>
      </w:r>
      <w:r>
        <w:rPr>
          <w:rFonts w:ascii="Arial" w:hAnsi="Arial" w:cs="Arial"/>
          <w:spacing w:val="1"/>
          <w:sz w:val="22"/>
          <w:szCs w:val="22"/>
        </w:rPr>
        <w:t>lj</w:t>
      </w:r>
      <w:r>
        <w:rPr>
          <w:rFonts w:ascii="Arial" w:hAnsi="Arial" w:cs="Arial"/>
          <w:sz w:val="22"/>
          <w:szCs w:val="22"/>
        </w:rPr>
        <w:t>ska ob</w:t>
      </w:r>
      <w:r>
        <w:rPr>
          <w:rFonts w:ascii="Arial" w:hAnsi="Arial" w:cs="Arial"/>
          <w:spacing w:val="1"/>
          <w:sz w:val="22"/>
          <w:szCs w:val="22"/>
        </w:rPr>
        <w:t>it</w:t>
      </w:r>
      <w:r>
        <w:rPr>
          <w:rFonts w:ascii="Arial" w:hAnsi="Arial" w:cs="Arial"/>
          <w:spacing w:val="-1"/>
          <w:sz w:val="22"/>
          <w:szCs w:val="22"/>
        </w:rPr>
        <w:t>e</w:t>
      </w:r>
      <w:r>
        <w:rPr>
          <w:rFonts w:ascii="Arial" w:hAnsi="Arial" w:cs="Arial"/>
          <w:spacing w:val="1"/>
          <w:sz w:val="22"/>
          <w:szCs w:val="22"/>
        </w:rPr>
        <w:t>l</w:t>
      </w:r>
      <w:r>
        <w:rPr>
          <w:rFonts w:ascii="Arial" w:hAnsi="Arial" w:cs="Arial"/>
          <w:sz w:val="22"/>
          <w:szCs w:val="22"/>
        </w:rPr>
        <w:t>j</w:t>
      </w:r>
      <w:r>
        <w:rPr>
          <w:rFonts w:ascii="Arial" w:hAnsi="Arial" w:cs="Arial"/>
          <w:spacing w:val="2"/>
          <w:sz w:val="22"/>
          <w:szCs w:val="22"/>
        </w:rPr>
        <w:t xml:space="preserve"> </w:t>
      </w:r>
      <w:r>
        <w:rPr>
          <w:rFonts w:ascii="Arial" w:hAnsi="Arial" w:cs="Arial"/>
          <w:spacing w:val="-2"/>
          <w:sz w:val="22"/>
          <w:szCs w:val="22"/>
        </w:rPr>
        <w:t>j</w:t>
      </w:r>
      <w:r>
        <w:rPr>
          <w:rFonts w:ascii="Arial" w:hAnsi="Arial" w:cs="Arial"/>
          <w:sz w:val="22"/>
          <w:szCs w:val="22"/>
        </w:rPr>
        <w:t>e ob</w:t>
      </w:r>
      <w:r>
        <w:rPr>
          <w:rFonts w:ascii="Arial" w:hAnsi="Arial" w:cs="Arial"/>
          <w:spacing w:val="1"/>
          <w:sz w:val="22"/>
          <w:szCs w:val="22"/>
        </w:rPr>
        <w:t>it</w:t>
      </w:r>
      <w:r>
        <w:rPr>
          <w:rFonts w:ascii="Arial" w:hAnsi="Arial" w:cs="Arial"/>
          <w:spacing w:val="-1"/>
          <w:sz w:val="22"/>
          <w:szCs w:val="22"/>
        </w:rPr>
        <w:t>e</w:t>
      </w:r>
      <w:r>
        <w:rPr>
          <w:rFonts w:ascii="Arial" w:hAnsi="Arial" w:cs="Arial"/>
          <w:spacing w:val="1"/>
          <w:sz w:val="22"/>
          <w:szCs w:val="22"/>
        </w:rPr>
        <w:t>l</w:t>
      </w:r>
      <w:r>
        <w:rPr>
          <w:rFonts w:ascii="Arial" w:hAnsi="Arial" w:cs="Arial"/>
          <w:sz w:val="22"/>
          <w:szCs w:val="22"/>
        </w:rPr>
        <w:t>j</w:t>
      </w:r>
      <w:r>
        <w:rPr>
          <w:rFonts w:ascii="Arial" w:hAnsi="Arial" w:cs="Arial"/>
          <w:spacing w:val="2"/>
          <w:sz w:val="22"/>
          <w:szCs w:val="22"/>
        </w:rPr>
        <w:t xml:space="preserve"> </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ko</w:t>
      </w:r>
      <w:r>
        <w:rPr>
          <w:rFonts w:ascii="Arial" w:hAnsi="Arial" w:cs="Arial"/>
          <w:spacing w:val="1"/>
          <w:sz w:val="22"/>
          <w:szCs w:val="22"/>
        </w:rPr>
        <w:t>j</w:t>
      </w:r>
      <w:r>
        <w:rPr>
          <w:rFonts w:ascii="Arial" w:hAnsi="Arial" w:cs="Arial"/>
          <w:sz w:val="22"/>
          <w:szCs w:val="22"/>
        </w:rPr>
        <w:t>oj</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2"/>
          <w:sz w:val="22"/>
          <w:szCs w:val="22"/>
        </w:rPr>
        <w:t>o</w:t>
      </w:r>
      <w:r>
        <w:rPr>
          <w:rFonts w:ascii="Arial" w:hAnsi="Arial" w:cs="Arial"/>
          <w:sz w:val="22"/>
          <w:szCs w:val="22"/>
        </w:rPr>
        <w:t>d</w:t>
      </w:r>
      <w:r>
        <w:rPr>
          <w:rFonts w:ascii="Arial" w:hAnsi="Arial" w:cs="Arial"/>
          <w:spacing w:val="1"/>
          <w:sz w:val="22"/>
          <w:szCs w:val="22"/>
        </w:rPr>
        <w:t>it</w:t>
      </w:r>
      <w:r>
        <w:rPr>
          <w:rFonts w:ascii="Arial" w:hAnsi="Arial" w:cs="Arial"/>
          <w:spacing w:val="-1"/>
          <w:sz w:val="22"/>
          <w:szCs w:val="22"/>
        </w:rPr>
        <w:t>e</w:t>
      </w:r>
      <w:r>
        <w:rPr>
          <w:rFonts w:ascii="Arial" w:hAnsi="Arial" w:cs="Arial"/>
          <w:spacing w:val="1"/>
          <w:sz w:val="22"/>
          <w:szCs w:val="22"/>
        </w:rPr>
        <w:t>l</w:t>
      </w:r>
      <w:r>
        <w:rPr>
          <w:rFonts w:ascii="Arial" w:hAnsi="Arial" w:cs="Arial"/>
          <w:sz w:val="22"/>
          <w:szCs w:val="22"/>
        </w:rPr>
        <w:t>j</w:t>
      </w:r>
      <w:r>
        <w:rPr>
          <w:rFonts w:ascii="Arial" w:hAnsi="Arial" w:cs="Arial"/>
          <w:spacing w:val="2"/>
          <w:sz w:val="22"/>
          <w:szCs w:val="22"/>
        </w:rPr>
        <w:t xml:space="preserve"> </w:t>
      </w:r>
      <w:r>
        <w:rPr>
          <w:rFonts w:ascii="Arial" w:hAnsi="Arial" w:cs="Arial"/>
          <w:sz w:val="22"/>
          <w:szCs w:val="22"/>
        </w:rPr>
        <w:t>s</w:t>
      </w:r>
      <w:r>
        <w:rPr>
          <w:rFonts w:ascii="Arial" w:hAnsi="Arial" w:cs="Arial"/>
          <w:spacing w:val="-1"/>
          <w:sz w:val="22"/>
          <w:szCs w:val="22"/>
        </w:rPr>
        <w:t>a</w:t>
      </w:r>
      <w:r>
        <w:rPr>
          <w:rFonts w:ascii="Arial" w:hAnsi="Arial" w:cs="Arial"/>
          <w:sz w:val="22"/>
          <w:szCs w:val="22"/>
        </w:rPr>
        <w:t>m</w:t>
      </w:r>
      <w:r>
        <w:rPr>
          <w:rFonts w:ascii="Arial" w:hAnsi="Arial" w:cs="Arial"/>
          <w:spacing w:val="2"/>
          <w:sz w:val="22"/>
          <w:szCs w:val="22"/>
        </w:rPr>
        <w:t xml:space="preserve"> </w:t>
      </w:r>
      <w:r>
        <w:rPr>
          <w:rFonts w:ascii="Arial" w:hAnsi="Arial" w:cs="Arial"/>
          <w:sz w:val="22"/>
          <w:szCs w:val="22"/>
        </w:rPr>
        <w:t>b</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ne o</w:t>
      </w:r>
      <w:r>
        <w:rPr>
          <w:rFonts w:ascii="Arial" w:hAnsi="Arial" w:cs="Arial"/>
          <w:spacing w:val="1"/>
          <w:sz w:val="22"/>
          <w:szCs w:val="22"/>
        </w:rPr>
        <w:t xml:space="preserve"> </w:t>
      </w:r>
      <w:r>
        <w:rPr>
          <w:rFonts w:ascii="Arial" w:hAnsi="Arial" w:cs="Arial"/>
          <w:sz w:val="22"/>
          <w:szCs w:val="22"/>
        </w:rPr>
        <w:t>d</w:t>
      </w:r>
      <w:r>
        <w:rPr>
          <w:rFonts w:ascii="Arial" w:hAnsi="Arial" w:cs="Arial"/>
          <w:spacing w:val="3"/>
          <w:sz w:val="22"/>
          <w:szCs w:val="22"/>
        </w:rPr>
        <w:t>j</w:t>
      </w:r>
      <w:r>
        <w:rPr>
          <w:rFonts w:ascii="Arial" w:hAnsi="Arial" w:cs="Arial"/>
          <w:spacing w:val="-1"/>
          <w:sz w:val="22"/>
          <w:szCs w:val="22"/>
        </w:rPr>
        <w:t>e</w:t>
      </w:r>
      <w:r>
        <w:rPr>
          <w:rFonts w:ascii="Arial" w:hAnsi="Arial" w:cs="Arial"/>
          <w:spacing w:val="1"/>
          <w:sz w:val="22"/>
          <w:szCs w:val="22"/>
        </w:rPr>
        <w:t>t</w:t>
      </w:r>
      <w:r>
        <w:rPr>
          <w:rFonts w:ascii="Arial" w:hAnsi="Arial" w:cs="Arial"/>
          <w:spacing w:val="-1"/>
          <w:sz w:val="22"/>
          <w:szCs w:val="22"/>
        </w:rPr>
        <w:t>e</w:t>
      </w:r>
      <w:r>
        <w:rPr>
          <w:rFonts w:ascii="Arial" w:hAnsi="Arial" w:cs="Arial"/>
          <w:spacing w:val="1"/>
          <w:sz w:val="22"/>
          <w:szCs w:val="22"/>
        </w:rPr>
        <w:t>t</w:t>
      </w:r>
      <w:r>
        <w:rPr>
          <w:rFonts w:ascii="Arial" w:hAnsi="Arial" w:cs="Arial"/>
          <w:spacing w:val="2"/>
          <w:sz w:val="22"/>
          <w:szCs w:val="22"/>
        </w:rPr>
        <w:t>u</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 xml:space="preserve">a </w:t>
      </w:r>
      <w:r>
        <w:rPr>
          <w:rFonts w:ascii="Arial" w:hAnsi="Arial" w:cs="Arial"/>
          <w:spacing w:val="1"/>
          <w:sz w:val="22"/>
          <w:szCs w:val="22"/>
        </w:rPr>
        <w:t>m</w:t>
      </w:r>
      <w:r>
        <w:rPr>
          <w:rFonts w:ascii="Arial" w:hAnsi="Arial" w:cs="Arial"/>
          <w:sz w:val="22"/>
          <w:szCs w:val="22"/>
        </w:rPr>
        <w:t>o</w:t>
      </w:r>
      <w:r>
        <w:rPr>
          <w:rFonts w:ascii="Arial" w:hAnsi="Arial" w:cs="Arial"/>
          <w:spacing w:val="2"/>
          <w:sz w:val="22"/>
          <w:szCs w:val="22"/>
        </w:rPr>
        <w:t>ž</w:t>
      </w:r>
      <w:r>
        <w:rPr>
          <w:rFonts w:ascii="Arial" w:hAnsi="Arial" w:cs="Arial"/>
          <w:spacing w:val="-1"/>
          <w:sz w:val="22"/>
          <w:szCs w:val="22"/>
        </w:rPr>
        <w:t>e</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l</w:t>
      </w:r>
      <w:r>
        <w:rPr>
          <w:rFonts w:ascii="Arial" w:hAnsi="Arial" w:cs="Arial"/>
          <w:sz w:val="22"/>
          <w:szCs w:val="22"/>
        </w:rPr>
        <w:t>i ne</w:t>
      </w:r>
      <w:r>
        <w:rPr>
          <w:rFonts w:ascii="Arial" w:hAnsi="Arial" w:cs="Arial"/>
          <w:spacing w:val="-2"/>
          <w:sz w:val="22"/>
          <w:szCs w:val="22"/>
        </w:rPr>
        <w:t xml:space="preserve"> </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 xml:space="preserve"> </w:t>
      </w:r>
      <w:r>
        <w:rPr>
          <w:rFonts w:ascii="Arial" w:hAnsi="Arial" w:cs="Arial"/>
          <w:spacing w:val="1"/>
          <w:sz w:val="22"/>
          <w:szCs w:val="22"/>
        </w:rPr>
        <w:t>im</w:t>
      </w:r>
      <w:r>
        <w:rPr>
          <w:rFonts w:ascii="Arial" w:hAnsi="Arial" w:cs="Arial"/>
          <w:spacing w:val="-1"/>
          <w:sz w:val="22"/>
          <w:szCs w:val="22"/>
        </w:rPr>
        <w:t>a</w:t>
      </w:r>
      <w:r>
        <w:rPr>
          <w:rFonts w:ascii="Arial" w:hAnsi="Arial" w:cs="Arial"/>
          <w:spacing w:val="1"/>
          <w:sz w:val="22"/>
          <w:szCs w:val="22"/>
        </w:rPr>
        <w:t>t</w:t>
      </w:r>
      <w:r>
        <w:rPr>
          <w:rFonts w:ascii="Arial" w:hAnsi="Arial" w:cs="Arial"/>
          <w:sz w:val="22"/>
          <w:szCs w:val="22"/>
        </w:rPr>
        <w:t>i</w:t>
      </w:r>
      <w:r>
        <w:rPr>
          <w:rFonts w:ascii="Arial" w:hAnsi="Arial" w:cs="Arial"/>
          <w:spacing w:val="1"/>
          <w:sz w:val="22"/>
          <w:szCs w:val="22"/>
        </w:rPr>
        <w:t xml:space="preserve"> </w:t>
      </w:r>
      <w:r>
        <w:rPr>
          <w:rFonts w:ascii="Arial" w:hAnsi="Arial" w:cs="Arial"/>
          <w:sz w:val="22"/>
          <w:szCs w:val="22"/>
        </w:rPr>
        <w:t>nov</w:t>
      </w:r>
      <w:r>
        <w:rPr>
          <w:rFonts w:ascii="Arial" w:hAnsi="Arial" w:cs="Arial"/>
          <w:spacing w:val="-1"/>
          <w:sz w:val="22"/>
          <w:szCs w:val="22"/>
        </w:rPr>
        <w:t>ča</w:t>
      </w:r>
      <w:r>
        <w:rPr>
          <w:rFonts w:ascii="Arial" w:hAnsi="Arial" w:cs="Arial"/>
          <w:sz w:val="22"/>
          <w:szCs w:val="22"/>
        </w:rPr>
        <w:t>nu</w:t>
      </w:r>
      <w:r>
        <w:rPr>
          <w:rFonts w:ascii="Arial" w:hAnsi="Arial" w:cs="Arial"/>
          <w:spacing w:val="-6"/>
          <w:sz w:val="22"/>
          <w:szCs w:val="22"/>
        </w:rPr>
        <w:t xml:space="preserve"> </w:t>
      </w:r>
      <w:r>
        <w:rPr>
          <w:rFonts w:ascii="Arial" w:hAnsi="Arial" w:cs="Arial"/>
          <w:spacing w:val="3"/>
          <w:sz w:val="22"/>
          <w:szCs w:val="22"/>
        </w:rPr>
        <w:t>p</w:t>
      </w:r>
      <w:r>
        <w:rPr>
          <w:rFonts w:ascii="Arial" w:hAnsi="Arial" w:cs="Arial"/>
          <w:sz w:val="22"/>
          <w:szCs w:val="22"/>
        </w:rPr>
        <w:t>o</w:t>
      </w:r>
      <w:r>
        <w:rPr>
          <w:rFonts w:ascii="Arial" w:hAnsi="Arial" w:cs="Arial"/>
          <w:spacing w:val="1"/>
          <w:sz w:val="22"/>
          <w:szCs w:val="22"/>
        </w:rPr>
        <w:t>m</w:t>
      </w:r>
      <w:r>
        <w:rPr>
          <w:rFonts w:ascii="Arial" w:hAnsi="Arial" w:cs="Arial"/>
          <w:sz w:val="22"/>
          <w:szCs w:val="22"/>
        </w:rPr>
        <w:t>oć</w:t>
      </w:r>
      <w:r>
        <w:rPr>
          <w:rFonts w:ascii="Arial" w:hAnsi="Arial" w:cs="Arial"/>
          <w:spacing w:val="-5"/>
          <w:sz w:val="22"/>
          <w:szCs w:val="22"/>
        </w:rPr>
        <w:t xml:space="preserve"> </w:t>
      </w:r>
      <w:r>
        <w:rPr>
          <w:rFonts w:ascii="Arial" w:hAnsi="Arial" w:cs="Arial"/>
          <w:sz w:val="22"/>
          <w:szCs w:val="22"/>
        </w:rPr>
        <w:t>d</w:t>
      </w:r>
      <w:r>
        <w:rPr>
          <w:rFonts w:ascii="Arial" w:hAnsi="Arial" w:cs="Arial"/>
          <w:spacing w:val="-1"/>
          <w:sz w:val="22"/>
          <w:szCs w:val="22"/>
        </w:rPr>
        <w:t>r</w:t>
      </w:r>
      <w:r>
        <w:rPr>
          <w:rFonts w:ascii="Arial" w:hAnsi="Arial" w:cs="Arial"/>
          <w:spacing w:val="2"/>
          <w:sz w:val="22"/>
          <w:szCs w:val="22"/>
        </w:rPr>
        <w:t>u</w:t>
      </w:r>
      <w:r>
        <w:rPr>
          <w:rFonts w:ascii="Arial" w:hAnsi="Arial" w:cs="Arial"/>
          <w:spacing w:val="-2"/>
          <w:sz w:val="22"/>
          <w:szCs w:val="22"/>
        </w:rPr>
        <w:t>g</w:t>
      </w:r>
      <w:r>
        <w:rPr>
          <w:rFonts w:ascii="Arial" w:hAnsi="Arial" w:cs="Arial"/>
          <w:spacing w:val="2"/>
          <w:sz w:val="22"/>
          <w:szCs w:val="22"/>
        </w:rPr>
        <w:t>o</w:t>
      </w:r>
      <w:r>
        <w:rPr>
          <w:rFonts w:ascii="Arial" w:hAnsi="Arial" w:cs="Arial"/>
          <w:sz w:val="22"/>
          <w:szCs w:val="22"/>
        </w:rPr>
        <w:t>g</w:t>
      </w:r>
      <w:r>
        <w:rPr>
          <w:rFonts w:ascii="Arial" w:hAnsi="Arial" w:cs="Arial"/>
          <w:spacing w:val="-9"/>
          <w:sz w:val="22"/>
          <w:szCs w:val="22"/>
        </w:rPr>
        <w:t xml:space="preserve"> </w:t>
      </w:r>
      <w:r>
        <w:rPr>
          <w:rFonts w:ascii="Arial" w:hAnsi="Arial" w:cs="Arial"/>
          <w:spacing w:val="-1"/>
          <w:sz w:val="22"/>
          <w:szCs w:val="22"/>
        </w:rPr>
        <w:t>r</w:t>
      </w:r>
      <w:r>
        <w:rPr>
          <w:rFonts w:ascii="Arial" w:hAnsi="Arial" w:cs="Arial"/>
          <w:sz w:val="22"/>
          <w:szCs w:val="22"/>
        </w:rPr>
        <w:t>od</w:t>
      </w:r>
      <w:r>
        <w:rPr>
          <w:rFonts w:ascii="Arial" w:hAnsi="Arial" w:cs="Arial"/>
          <w:spacing w:val="1"/>
          <w:sz w:val="22"/>
          <w:szCs w:val="22"/>
        </w:rPr>
        <w:t>it</w:t>
      </w:r>
      <w:r>
        <w:rPr>
          <w:rFonts w:ascii="Arial" w:hAnsi="Arial" w:cs="Arial"/>
          <w:spacing w:val="-1"/>
          <w:sz w:val="22"/>
          <w:szCs w:val="22"/>
        </w:rPr>
        <w:t>e</w:t>
      </w:r>
      <w:r>
        <w:rPr>
          <w:rFonts w:ascii="Arial" w:hAnsi="Arial" w:cs="Arial"/>
          <w:spacing w:val="1"/>
          <w:sz w:val="22"/>
          <w:szCs w:val="22"/>
        </w:rPr>
        <w:t>lj</w:t>
      </w:r>
      <w:r>
        <w:rPr>
          <w:rFonts w:ascii="Arial" w:hAnsi="Arial" w:cs="Arial"/>
          <w:spacing w:val="-1"/>
          <w:sz w:val="22"/>
          <w:szCs w:val="22"/>
        </w:rPr>
        <w:t>a</w:t>
      </w:r>
      <w:r>
        <w:rPr>
          <w:rFonts w:ascii="Arial" w:hAnsi="Arial" w:cs="Arial"/>
          <w:sz w:val="22"/>
          <w:szCs w:val="22"/>
        </w:rPr>
        <w:t>.</w:t>
      </w:r>
    </w:p>
    <w:p w:rsidR="0007284C" w:rsidRDefault="0007284C">
      <w:pPr>
        <w:ind w:right="72"/>
        <w:jc w:val="both"/>
      </w:pPr>
    </w:p>
    <w:p w:rsidR="0007284C" w:rsidRDefault="00D05FAD">
      <w:pPr>
        <w:jc w:val="both"/>
        <w:rPr>
          <w:rFonts w:ascii="Arial" w:hAnsi="Arial" w:cs="Arial"/>
          <w:bCs/>
          <w:sz w:val="22"/>
          <w:szCs w:val="22"/>
        </w:rPr>
      </w:pPr>
      <w:r>
        <w:rPr>
          <w:rFonts w:ascii="Arial" w:hAnsi="Arial" w:cs="Arial"/>
          <w:bCs/>
          <w:sz w:val="22"/>
          <w:szCs w:val="22"/>
        </w:rPr>
        <w:t xml:space="preserve">Liječnička dokumentacija kojom se dokazuje teška bolest koja smanjuje radnu </w:t>
      </w:r>
      <w:r>
        <w:rPr>
          <w:rFonts w:ascii="Arial" w:hAnsi="Arial" w:cs="Arial"/>
          <w:bCs/>
          <w:sz w:val="22"/>
          <w:szCs w:val="22"/>
        </w:rPr>
        <w:t>sposobnost roditelja se po potrebi daje na razmatranje liječniku.</w:t>
      </w:r>
    </w:p>
    <w:p w:rsidR="0007284C" w:rsidRDefault="0007284C">
      <w:pPr>
        <w:spacing w:after="120"/>
        <w:rPr>
          <w:rFonts w:ascii="Calibri" w:hAnsi="Calibri"/>
          <w:sz w:val="20"/>
          <w:szCs w:val="20"/>
        </w:rPr>
      </w:pPr>
    </w:p>
    <w:p w:rsidR="0007284C" w:rsidRDefault="00D05FAD">
      <w:pPr>
        <w:jc w:val="center"/>
        <w:rPr>
          <w:rFonts w:ascii="Arial" w:hAnsi="Arial" w:cs="Arial"/>
          <w:b/>
          <w:sz w:val="22"/>
          <w:szCs w:val="22"/>
        </w:rPr>
      </w:pPr>
      <w:r>
        <w:rPr>
          <w:rFonts w:ascii="Arial" w:hAnsi="Arial" w:cs="Arial"/>
          <w:b/>
          <w:sz w:val="22"/>
          <w:szCs w:val="22"/>
        </w:rPr>
        <w:t>Članak 13.</w:t>
      </w:r>
    </w:p>
    <w:p w:rsidR="0007284C" w:rsidRDefault="00D05FAD">
      <w:pPr>
        <w:jc w:val="both"/>
        <w:rPr>
          <w:rFonts w:ascii="Arial" w:hAnsi="Arial" w:cs="Arial"/>
          <w:bCs/>
          <w:sz w:val="22"/>
          <w:szCs w:val="22"/>
        </w:rPr>
      </w:pPr>
      <w:r>
        <w:rPr>
          <w:rFonts w:ascii="Arial" w:hAnsi="Arial" w:cs="Arial"/>
          <w:bCs/>
          <w:sz w:val="22"/>
          <w:szCs w:val="22"/>
        </w:rPr>
        <w:t xml:space="preserve">Povjerenstvo će za svaki podnijeti zahtjev za upis djeteta utvrditi pripadajući broj bodova temeljem kriterija iz članka 12. ovog Pravilnika te utvrditi prijedlog liste reda </w:t>
      </w:r>
      <w:r>
        <w:rPr>
          <w:rFonts w:ascii="Arial" w:hAnsi="Arial" w:cs="Arial"/>
          <w:bCs/>
          <w:sz w:val="22"/>
          <w:szCs w:val="22"/>
        </w:rPr>
        <w:t>prvenstva podnijetih zahtjeva za upis sa prijedlogom upisa i rasporeda djece po odgojnim skupinama, koje dostavlja Upravnom vijeću na usvajanje.</w:t>
      </w:r>
    </w:p>
    <w:p w:rsidR="0007284C" w:rsidRDefault="00D05FAD">
      <w:pPr>
        <w:rPr>
          <w:rFonts w:ascii="Arial" w:hAnsi="Arial" w:cs="Arial"/>
          <w:b/>
          <w:bCs/>
          <w:sz w:val="22"/>
          <w:szCs w:val="22"/>
        </w:rPr>
      </w:pPr>
      <w:r>
        <w:rPr>
          <w:rFonts w:ascii="Arial" w:hAnsi="Arial" w:cs="Arial"/>
          <w:b/>
          <w:bCs/>
          <w:sz w:val="22"/>
          <w:szCs w:val="22"/>
        </w:rPr>
        <w:t xml:space="preserve"> </w:t>
      </w:r>
    </w:p>
    <w:p w:rsidR="0007284C" w:rsidRDefault="00D05FAD">
      <w:pPr>
        <w:pStyle w:val="Uvuenotijeloteksta"/>
        <w:spacing w:after="120"/>
        <w:ind w:left="0"/>
        <w:rPr>
          <w:rFonts w:ascii="Arial" w:hAnsi="Arial" w:cs="Arial"/>
          <w:sz w:val="22"/>
          <w:szCs w:val="22"/>
        </w:rPr>
      </w:pPr>
      <w:r>
        <w:rPr>
          <w:rFonts w:ascii="Arial" w:hAnsi="Arial" w:cs="Arial"/>
          <w:sz w:val="22"/>
          <w:szCs w:val="22"/>
        </w:rPr>
        <w:t>Djeca se na listu redoslijeda prvenstva uvrštavaju redoslijedom ostvarenog ukupnog broja bodova i to od najve</w:t>
      </w:r>
      <w:r>
        <w:rPr>
          <w:rFonts w:ascii="Arial" w:hAnsi="Arial" w:cs="Arial"/>
          <w:sz w:val="22"/>
          <w:szCs w:val="22"/>
        </w:rPr>
        <w:t xml:space="preserve">ćeg prema najmanjem broju bodova. </w:t>
      </w:r>
    </w:p>
    <w:p w:rsidR="0007284C" w:rsidRDefault="00D05FAD">
      <w:pPr>
        <w:spacing w:after="120"/>
        <w:ind w:right="72"/>
        <w:jc w:val="both"/>
        <w:rPr>
          <w:rFonts w:ascii="Arial" w:hAnsi="Arial" w:cs="Arial"/>
          <w:sz w:val="22"/>
          <w:szCs w:val="22"/>
        </w:rPr>
      </w:pPr>
      <w:r>
        <w:rPr>
          <w:rFonts w:ascii="Arial" w:hAnsi="Arial" w:cs="Arial"/>
          <w:sz w:val="22"/>
          <w:szCs w:val="22"/>
        </w:rPr>
        <w:t>Djeca koja ostvare isti broj bodova uvrštavaju se na listu redoslijeda prvenstva prema datumu rođenja djeteta, odnosno od starijeg prema mlađem djetetu.</w:t>
      </w:r>
    </w:p>
    <w:p w:rsidR="0007284C" w:rsidRDefault="00D05FAD">
      <w:pPr>
        <w:pStyle w:val="Uvuenotijeloteksta"/>
        <w:spacing w:after="120"/>
        <w:ind w:left="0"/>
        <w:rPr>
          <w:rFonts w:ascii="Arial" w:hAnsi="Arial" w:cs="Arial"/>
          <w:sz w:val="22"/>
          <w:szCs w:val="22"/>
        </w:rPr>
      </w:pPr>
      <w:r>
        <w:rPr>
          <w:rFonts w:ascii="Arial" w:hAnsi="Arial" w:cs="Arial"/>
          <w:sz w:val="22"/>
          <w:szCs w:val="22"/>
        </w:rPr>
        <w:t>Djeca sa istim brojem bodova i istim datumom rođenja djeteta uvrštav</w:t>
      </w:r>
      <w:r>
        <w:rPr>
          <w:rFonts w:ascii="Arial" w:hAnsi="Arial" w:cs="Arial"/>
          <w:sz w:val="22"/>
          <w:szCs w:val="22"/>
        </w:rPr>
        <w:t>aju se na listu prema abecednom redu prezimena.</w:t>
      </w:r>
    </w:p>
    <w:p w:rsidR="0007284C" w:rsidRDefault="00D05FAD">
      <w:pPr>
        <w:spacing w:after="120"/>
        <w:ind w:right="71"/>
        <w:jc w:val="both"/>
      </w:pPr>
      <w:r>
        <w:rPr>
          <w:rFonts w:ascii="Arial" w:hAnsi="Arial" w:cs="Arial"/>
          <w:sz w:val="22"/>
          <w:szCs w:val="22"/>
        </w:rPr>
        <w:t>Ukoliko dvoje ili više djece ostvaruje isti broj bodova a nalaze se na zadnjem mjestu broja djece koja se mogu upisati u Vrtić za tu godinu, prednost pri upisu ostvaruje dijete koje ima veći broj bodova temel</w:t>
      </w:r>
      <w:r>
        <w:rPr>
          <w:rFonts w:ascii="Arial" w:hAnsi="Arial" w:cs="Arial"/>
          <w:sz w:val="22"/>
          <w:szCs w:val="22"/>
        </w:rPr>
        <w:t>jem točaka 1., 3., 4. i 7. iz stavka 1. ovog članka. U slučaju daljnjeg istog broja bodova svrstavanje se obavlja po k</w:t>
      </w:r>
      <w:r>
        <w:rPr>
          <w:rFonts w:ascii="Arial" w:hAnsi="Arial" w:cs="Arial"/>
          <w:spacing w:val="-1"/>
          <w:sz w:val="22"/>
          <w:szCs w:val="22"/>
        </w:rPr>
        <w:t>r</w:t>
      </w:r>
      <w:r>
        <w:rPr>
          <w:rFonts w:ascii="Arial" w:hAnsi="Arial" w:cs="Arial"/>
          <w:spacing w:val="1"/>
          <w:sz w:val="22"/>
          <w:szCs w:val="22"/>
        </w:rPr>
        <w:t>it</w:t>
      </w:r>
      <w:r>
        <w:rPr>
          <w:rFonts w:ascii="Arial" w:hAnsi="Arial" w:cs="Arial"/>
          <w:spacing w:val="-1"/>
          <w:sz w:val="22"/>
          <w:szCs w:val="22"/>
        </w:rPr>
        <w:t>er</w:t>
      </w:r>
      <w:r>
        <w:rPr>
          <w:rFonts w:ascii="Arial" w:hAnsi="Arial" w:cs="Arial"/>
          <w:spacing w:val="1"/>
          <w:sz w:val="22"/>
          <w:szCs w:val="22"/>
        </w:rPr>
        <w:t>ij</w:t>
      </w:r>
      <w:r>
        <w:rPr>
          <w:rFonts w:ascii="Arial" w:hAnsi="Arial" w:cs="Arial"/>
          <w:sz w:val="22"/>
          <w:szCs w:val="22"/>
        </w:rPr>
        <w:t>u</w:t>
      </w:r>
      <w:r>
        <w:rPr>
          <w:rFonts w:ascii="Arial" w:hAnsi="Arial" w:cs="Arial"/>
          <w:spacing w:val="-4"/>
          <w:sz w:val="22"/>
          <w:szCs w:val="22"/>
        </w:rPr>
        <w:t xml:space="preserve"> </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ar</w:t>
      </w:r>
      <w:r>
        <w:rPr>
          <w:rFonts w:ascii="Arial" w:hAnsi="Arial" w:cs="Arial"/>
          <w:sz w:val="22"/>
          <w:szCs w:val="22"/>
        </w:rPr>
        <w:t>os</w:t>
      </w:r>
      <w:r>
        <w:rPr>
          <w:rFonts w:ascii="Arial" w:hAnsi="Arial" w:cs="Arial"/>
          <w:spacing w:val="1"/>
          <w:sz w:val="22"/>
          <w:szCs w:val="22"/>
        </w:rPr>
        <w:t>t</w:t>
      </w:r>
      <w:r>
        <w:rPr>
          <w:rFonts w:ascii="Arial" w:hAnsi="Arial" w:cs="Arial"/>
          <w:sz w:val="22"/>
          <w:szCs w:val="22"/>
        </w:rPr>
        <w:t>i</w:t>
      </w:r>
      <w:r>
        <w:rPr>
          <w:rFonts w:ascii="Arial" w:hAnsi="Arial" w:cs="Arial"/>
          <w:spacing w:val="-3"/>
          <w:sz w:val="22"/>
          <w:szCs w:val="22"/>
        </w:rPr>
        <w:t xml:space="preserve"> </w:t>
      </w:r>
      <w:r>
        <w:rPr>
          <w:rFonts w:ascii="Arial" w:hAnsi="Arial" w:cs="Arial"/>
          <w:sz w:val="22"/>
          <w:szCs w:val="22"/>
        </w:rPr>
        <w:t>d</w:t>
      </w:r>
      <w:r>
        <w:rPr>
          <w:rFonts w:ascii="Arial" w:hAnsi="Arial" w:cs="Arial"/>
          <w:spacing w:val="1"/>
          <w:sz w:val="22"/>
          <w:szCs w:val="22"/>
        </w:rPr>
        <w:t>j</w:t>
      </w:r>
      <w:r>
        <w:rPr>
          <w:rFonts w:ascii="Arial" w:hAnsi="Arial" w:cs="Arial"/>
          <w:spacing w:val="-1"/>
          <w:sz w:val="22"/>
          <w:szCs w:val="22"/>
        </w:rPr>
        <w:t>e</w:t>
      </w:r>
      <w:r>
        <w:rPr>
          <w:rFonts w:ascii="Arial" w:hAnsi="Arial" w:cs="Arial"/>
          <w:spacing w:val="1"/>
          <w:sz w:val="22"/>
          <w:szCs w:val="22"/>
        </w:rPr>
        <w:t>t</w:t>
      </w:r>
      <w:r>
        <w:rPr>
          <w:rFonts w:ascii="Arial" w:hAnsi="Arial" w:cs="Arial"/>
          <w:spacing w:val="-1"/>
          <w:sz w:val="22"/>
          <w:szCs w:val="22"/>
        </w:rPr>
        <w:t>e</w:t>
      </w:r>
      <w:r>
        <w:rPr>
          <w:rFonts w:ascii="Arial" w:hAnsi="Arial" w:cs="Arial"/>
          <w:spacing w:val="1"/>
          <w:sz w:val="22"/>
          <w:szCs w:val="22"/>
        </w:rPr>
        <w:t>t</w:t>
      </w:r>
      <w:r>
        <w:rPr>
          <w:rFonts w:ascii="Arial" w:hAnsi="Arial" w:cs="Arial"/>
          <w:spacing w:val="-1"/>
          <w:sz w:val="22"/>
          <w:szCs w:val="22"/>
        </w:rPr>
        <w:t>a</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odnosno</w:t>
      </w:r>
      <w:r>
        <w:rPr>
          <w:rFonts w:ascii="Arial" w:hAnsi="Arial" w:cs="Arial"/>
          <w:spacing w:val="-9"/>
          <w:sz w:val="22"/>
          <w:szCs w:val="22"/>
        </w:rPr>
        <w:t xml:space="preserve"> </w:t>
      </w:r>
      <w:r>
        <w:rPr>
          <w:rFonts w:ascii="Arial" w:hAnsi="Arial" w:cs="Arial"/>
          <w:sz w:val="22"/>
          <w:szCs w:val="22"/>
        </w:rPr>
        <w:t>p</w:t>
      </w:r>
      <w:r>
        <w:rPr>
          <w:rFonts w:ascii="Arial" w:hAnsi="Arial" w:cs="Arial"/>
          <w:spacing w:val="2"/>
          <w:sz w:val="22"/>
          <w:szCs w:val="22"/>
        </w:rPr>
        <w:t>r</w:t>
      </w:r>
      <w:r>
        <w:rPr>
          <w:rFonts w:ascii="Arial" w:hAnsi="Arial" w:cs="Arial"/>
          <w:spacing w:val="-1"/>
          <w:sz w:val="22"/>
          <w:szCs w:val="22"/>
        </w:rPr>
        <w:t>e</w:t>
      </w:r>
      <w:r>
        <w:rPr>
          <w:rFonts w:ascii="Arial" w:hAnsi="Arial" w:cs="Arial"/>
          <w:sz w:val="22"/>
          <w:szCs w:val="22"/>
        </w:rPr>
        <w:t>dnost</w:t>
      </w:r>
      <w:r>
        <w:rPr>
          <w:rFonts w:ascii="Arial" w:hAnsi="Arial" w:cs="Arial"/>
          <w:spacing w:val="-6"/>
          <w:sz w:val="22"/>
          <w:szCs w:val="22"/>
        </w:rPr>
        <w:t xml:space="preserve"> </w:t>
      </w:r>
      <w:r>
        <w:rPr>
          <w:rFonts w:ascii="Arial" w:hAnsi="Arial" w:cs="Arial"/>
          <w:spacing w:val="1"/>
          <w:sz w:val="22"/>
          <w:szCs w:val="22"/>
        </w:rPr>
        <w:t>im</w: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ij</w:t>
      </w:r>
      <w:r>
        <w:rPr>
          <w:rFonts w:ascii="Arial" w:hAnsi="Arial" w:cs="Arial"/>
          <w:spacing w:val="-1"/>
          <w:sz w:val="22"/>
          <w:szCs w:val="22"/>
        </w:rPr>
        <w:t>e</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ar</w:t>
      </w:r>
      <w:r>
        <w:rPr>
          <w:rFonts w:ascii="Arial" w:hAnsi="Arial" w:cs="Arial"/>
          <w:spacing w:val="1"/>
          <w:sz w:val="22"/>
          <w:szCs w:val="22"/>
        </w:rPr>
        <w:t>ij</w:t>
      </w:r>
      <w:r>
        <w:rPr>
          <w:rFonts w:ascii="Arial" w:hAnsi="Arial" w:cs="Arial"/>
          <w:sz w:val="22"/>
          <w:szCs w:val="22"/>
        </w:rPr>
        <w:t>e</w:t>
      </w:r>
      <w:r>
        <w:rPr>
          <w:rFonts w:ascii="Arial" w:hAnsi="Arial" w:cs="Arial"/>
          <w:spacing w:val="-3"/>
          <w:sz w:val="22"/>
          <w:szCs w:val="22"/>
        </w:rPr>
        <w:t xml:space="preserve"> </w:t>
      </w:r>
      <w:r>
        <w:rPr>
          <w:rFonts w:ascii="Arial" w:hAnsi="Arial" w:cs="Arial"/>
          <w:spacing w:val="2"/>
          <w:sz w:val="22"/>
          <w:szCs w:val="22"/>
        </w:rPr>
        <w:t>ž</w:t>
      </w:r>
      <w:r>
        <w:rPr>
          <w:rFonts w:ascii="Arial" w:hAnsi="Arial" w:cs="Arial"/>
          <w:spacing w:val="1"/>
          <w:sz w:val="22"/>
          <w:szCs w:val="22"/>
        </w:rPr>
        <w:t>i</w:t>
      </w:r>
      <w:r>
        <w:rPr>
          <w:rFonts w:ascii="Arial" w:hAnsi="Arial" w:cs="Arial"/>
          <w:sz w:val="22"/>
          <w:szCs w:val="22"/>
        </w:rPr>
        <w:t>vo</w:t>
      </w:r>
      <w:r>
        <w:rPr>
          <w:rFonts w:ascii="Arial" w:hAnsi="Arial" w:cs="Arial"/>
          <w:spacing w:val="1"/>
          <w:sz w:val="22"/>
          <w:szCs w:val="22"/>
        </w:rPr>
        <w:t>t</w:t>
      </w:r>
      <w:r>
        <w:rPr>
          <w:rFonts w:ascii="Arial" w:hAnsi="Arial" w:cs="Arial"/>
          <w:sz w:val="22"/>
          <w:szCs w:val="22"/>
        </w:rPr>
        <w:t>ne</w:t>
      </w:r>
      <w:r>
        <w:rPr>
          <w:rFonts w:ascii="Arial" w:hAnsi="Arial" w:cs="Arial"/>
          <w:spacing w:val="-5"/>
          <w:sz w:val="22"/>
          <w:szCs w:val="22"/>
        </w:rPr>
        <w:t xml:space="preserve"> </w:t>
      </w:r>
      <w:r>
        <w:rPr>
          <w:rFonts w:ascii="Arial" w:hAnsi="Arial" w:cs="Arial"/>
          <w:sz w:val="22"/>
          <w:szCs w:val="22"/>
        </w:rPr>
        <w:t>dob</w:t>
      </w:r>
      <w:r>
        <w:rPr>
          <w:rFonts w:ascii="Arial" w:hAnsi="Arial" w:cs="Arial"/>
          <w:spacing w:val="1"/>
          <w:sz w:val="22"/>
          <w:szCs w:val="22"/>
        </w:rPr>
        <w:t>i</w:t>
      </w:r>
      <w:r>
        <w:rPr>
          <w:rFonts w:ascii="Arial" w:hAnsi="Arial" w:cs="Arial"/>
          <w:sz w:val="22"/>
          <w:szCs w:val="22"/>
        </w:rPr>
        <w:t>.</w:t>
      </w:r>
    </w:p>
    <w:p w:rsidR="0007284C" w:rsidRDefault="0007284C">
      <w:pPr>
        <w:pStyle w:val="Uvuenotijeloteksta"/>
        <w:ind w:left="0"/>
        <w:jc w:val="left"/>
        <w:rPr>
          <w:rFonts w:ascii="Arial" w:hAnsi="Arial" w:cs="Arial"/>
          <w:b/>
          <w:bCs/>
          <w:sz w:val="22"/>
          <w:szCs w:val="22"/>
        </w:rPr>
      </w:pPr>
    </w:p>
    <w:p w:rsidR="0007284C" w:rsidRDefault="00D05FAD">
      <w:pPr>
        <w:pStyle w:val="Uvuenotijeloteksta"/>
        <w:spacing w:after="120"/>
        <w:ind w:left="0"/>
        <w:rPr>
          <w:rFonts w:ascii="Arial" w:hAnsi="Arial" w:cs="Arial"/>
          <w:b/>
          <w:bCs/>
          <w:sz w:val="22"/>
          <w:szCs w:val="22"/>
        </w:rPr>
      </w:pPr>
      <w:r>
        <w:rPr>
          <w:rFonts w:ascii="Arial" w:hAnsi="Arial" w:cs="Arial"/>
          <w:b/>
          <w:bCs/>
          <w:sz w:val="22"/>
          <w:szCs w:val="22"/>
        </w:rPr>
        <w:t xml:space="preserve">Dokumentacija za upis </w:t>
      </w:r>
    </w:p>
    <w:p w:rsidR="0007284C" w:rsidRDefault="00D05FAD">
      <w:pPr>
        <w:pStyle w:val="Uvuenotijeloteksta"/>
        <w:ind w:left="0"/>
        <w:jc w:val="center"/>
      </w:pPr>
      <w:r>
        <w:rPr>
          <w:rFonts w:ascii="Arial" w:hAnsi="Arial" w:cs="Arial"/>
          <w:b/>
          <w:bCs/>
          <w:sz w:val="22"/>
          <w:szCs w:val="22"/>
        </w:rPr>
        <w:t>Članak 14.</w:t>
      </w:r>
    </w:p>
    <w:p w:rsidR="0007284C" w:rsidRDefault="00D05FAD">
      <w:pPr>
        <w:pStyle w:val="Uvuenotijeloteksta"/>
        <w:spacing w:after="120"/>
        <w:ind w:left="0"/>
        <w:rPr>
          <w:rFonts w:ascii="Arial" w:hAnsi="Arial" w:cs="Arial"/>
          <w:sz w:val="22"/>
          <w:szCs w:val="22"/>
        </w:rPr>
      </w:pPr>
      <w:r>
        <w:rPr>
          <w:rFonts w:ascii="Arial" w:hAnsi="Arial" w:cs="Arial"/>
          <w:sz w:val="22"/>
          <w:szCs w:val="22"/>
        </w:rPr>
        <w:t xml:space="preserve">Roditelj djeteta podnosi </w:t>
      </w:r>
      <w:r>
        <w:rPr>
          <w:rFonts w:ascii="Arial" w:hAnsi="Arial" w:cs="Arial"/>
          <w:sz w:val="22"/>
          <w:szCs w:val="22"/>
        </w:rPr>
        <w:t xml:space="preserve">zahtjev za upis djeteta na propisanom obrascu kojeg podiže u Vrtiću ili na mrežnoj stranici Vrtića, a uz isti mora priložiti dokaze o činjenicama bitnim za ostvarivanje prednosti pri upisu, i to : </w:t>
      </w:r>
    </w:p>
    <w:p w:rsidR="0007284C" w:rsidRDefault="00D05FAD">
      <w:pPr>
        <w:pStyle w:val="Uvuenotijeloteksta"/>
        <w:numPr>
          <w:ilvl w:val="0"/>
          <w:numId w:val="6"/>
        </w:numPr>
        <w:rPr>
          <w:rFonts w:ascii="Arial" w:hAnsi="Arial" w:cs="Arial"/>
          <w:sz w:val="22"/>
          <w:szCs w:val="22"/>
        </w:rPr>
      </w:pPr>
      <w:r>
        <w:rPr>
          <w:rFonts w:ascii="Arial" w:hAnsi="Arial" w:cs="Arial"/>
          <w:sz w:val="22"/>
          <w:szCs w:val="22"/>
        </w:rPr>
        <w:t>presliku izvatka iz matice rođenih za dijete</w:t>
      </w:r>
    </w:p>
    <w:p w:rsidR="0007284C" w:rsidRDefault="00D05FAD">
      <w:pPr>
        <w:pStyle w:val="Uvuenotijeloteksta"/>
        <w:numPr>
          <w:ilvl w:val="0"/>
          <w:numId w:val="6"/>
        </w:numPr>
        <w:rPr>
          <w:rFonts w:ascii="Arial" w:hAnsi="Arial" w:cs="Arial"/>
          <w:sz w:val="22"/>
          <w:szCs w:val="22"/>
        </w:rPr>
      </w:pPr>
      <w:r>
        <w:rPr>
          <w:rFonts w:ascii="Arial" w:hAnsi="Arial" w:cs="Arial"/>
          <w:sz w:val="22"/>
          <w:szCs w:val="22"/>
        </w:rPr>
        <w:t>presliku osob</w:t>
      </w:r>
      <w:r>
        <w:rPr>
          <w:rFonts w:ascii="Arial" w:hAnsi="Arial" w:cs="Arial"/>
          <w:sz w:val="22"/>
          <w:szCs w:val="22"/>
        </w:rPr>
        <w:t>ne iskaznice oba roditelja, samohranog roditelja, udomitelja ili skrbnika ili potvrdu o prebivalištu MUP-a RH</w:t>
      </w:r>
    </w:p>
    <w:p w:rsidR="0007284C" w:rsidRDefault="00D05FAD">
      <w:pPr>
        <w:pStyle w:val="Uvuenotijeloteksta"/>
        <w:numPr>
          <w:ilvl w:val="0"/>
          <w:numId w:val="6"/>
        </w:numPr>
        <w:rPr>
          <w:rFonts w:ascii="Arial" w:hAnsi="Arial" w:cs="Arial"/>
          <w:sz w:val="22"/>
          <w:szCs w:val="22"/>
        </w:rPr>
      </w:pPr>
      <w:r>
        <w:rPr>
          <w:rFonts w:ascii="Arial" w:hAnsi="Arial" w:cs="Arial"/>
          <w:sz w:val="22"/>
          <w:szCs w:val="22"/>
        </w:rPr>
        <w:t xml:space="preserve">dokaz o statusu roditelja kao žrtve ili invalida Domovinskog rata </w:t>
      </w:r>
    </w:p>
    <w:p w:rsidR="0007284C" w:rsidRDefault="00D05FAD">
      <w:pPr>
        <w:pStyle w:val="Uvuenotijeloteksta"/>
        <w:numPr>
          <w:ilvl w:val="0"/>
          <w:numId w:val="6"/>
        </w:numPr>
        <w:rPr>
          <w:rFonts w:ascii="Arial" w:hAnsi="Arial" w:cs="Arial"/>
          <w:sz w:val="22"/>
          <w:szCs w:val="22"/>
        </w:rPr>
      </w:pPr>
      <w:r>
        <w:rPr>
          <w:rFonts w:ascii="Arial" w:hAnsi="Arial" w:cs="Arial"/>
          <w:sz w:val="22"/>
          <w:szCs w:val="22"/>
        </w:rPr>
        <w:t>potvrdu o podacima iz matične evidencije HZZMO o zaposlenju roditelja ne starij</w:t>
      </w:r>
      <w:r>
        <w:rPr>
          <w:rFonts w:ascii="Arial" w:hAnsi="Arial" w:cs="Arial"/>
          <w:sz w:val="22"/>
          <w:szCs w:val="22"/>
        </w:rPr>
        <w:t>u od 30 dana od dana raspisivanja natječaja  (izvornik)</w:t>
      </w:r>
    </w:p>
    <w:p w:rsidR="0007284C" w:rsidRDefault="00D05FAD">
      <w:pPr>
        <w:pStyle w:val="Uvuenotijeloteksta"/>
        <w:numPr>
          <w:ilvl w:val="0"/>
          <w:numId w:val="6"/>
        </w:numPr>
        <w:rPr>
          <w:rFonts w:ascii="Arial" w:hAnsi="Arial" w:cs="Arial"/>
          <w:sz w:val="22"/>
          <w:szCs w:val="22"/>
        </w:rPr>
      </w:pPr>
      <w:r>
        <w:rPr>
          <w:rFonts w:ascii="Arial" w:hAnsi="Arial" w:cs="Arial"/>
          <w:sz w:val="22"/>
          <w:szCs w:val="22"/>
        </w:rPr>
        <w:t>potvrdu fakulteta da je roditelj redovni student  ne stariju od 30 dana od dana raspisivanja natječaja (izvornik)</w:t>
      </w:r>
    </w:p>
    <w:p w:rsidR="0007284C" w:rsidRDefault="00D05FAD">
      <w:pPr>
        <w:pStyle w:val="Uvuenotijeloteksta"/>
        <w:numPr>
          <w:ilvl w:val="0"/>
          <w:numId w:val="6"/>
        </w:numPr>
        <w:rPr>
          <w:rFonts w:ascii="Arial" w:hAnsi="Arial" w:cs="Arial"/>
          <w:sz w:val="22"/>
          <w:szCs w:val="22"/>
        </w:rPr>
      </w:pPr>
      <w:r>
        <w:rPr>
          <w:rFonts w:ascii="Arial" w:hAnsi="Arial" w:cs="Arial"/>
          <w:sz w:val="22"/>
          <w:szCs w:val="22"/>
        </w:rPr>
        <w:t>presliku rodnih listova ili izvoda iz matice rođenih za svako dijete iz obitelji s tro</w:t>
      </w:r>
      <w:r>
        <w:rPr>
          <w:rFonts w:ascii="Arial" w:hAnsi="Arial" w:cs="Arial"/>
          <w:sz w:val="22"/>
          <w:szCs w:val="22"/>
        </w:rPr>
        <w:t>je ili više djece te potvrdu obrazovne institucije da su djeca redovito školuju,</w:t>
      </w:r>
    </w:p>
    <w:p w:rsidR="0007284C" w:rsidRDefault="00D05FAD">
      <w:pPr>
        <w:pStyle w:val="Uvuenotijeloteksta"/>
        <w:numPr>
          <w:ilvl w:val="0"/>
          <w:numId w:val="6"/>
        </w:numPr>
      </w:pPr>
      <w:r>
        <w:rPr>
          <w:rFonts w:ascii="Arial" w:hAnsi="Arial" w:cs="Arial"/>
          <w:spacing w:val="-2"/>
          <w:sz w:val="22"/>
          <w:szCs w:val="22"/>
        </w:rPr>
        <w:t>i</w:t>
      </w:r>
      <w:r>
        <w:rPr>
          <w:rFonts w:ascii="Arial" w:hAnsi="Arial" w:cs="Arial"/>
          <w:spacing w:val="1"/>
          <w:sz w:val="22"/>
          <w:szCs w:val="22"/>
        </w:rPr>
        <w:t>zj</w:t>
      </w:r>
      <w:r>
        <w:rPr>
          <w:rFonts w:ascii="Arial" w:hAnsi="Arial" w:cs="Arial"/>
          <w:spacing w:val="-1"/>
          <w:sz w:val="22"/>
          <w:szCs w:val="22"/>
        </w:rPr>
        <w:t>a</w:t>
      </w:r>
      <w:r>
        <w:rPr>
          <w:rFonts w:ascii="Arial" w:hAnsi="Arial" w:cs="Arial"/>
          <w:sz w:val="22"/>
          <w:szCs w:val="22"/>
        </w:rPr>
        <w:t>vu</w:t>
      </w:r>
      <w:r>
        <w:rPr>
          <w:rFonts w:ascii="Arial" w:hAnsi="Arial" w:cs="Arial"/>
          <w:spacing w:val="1"/>
          <w:sz w:val="22"/>
          <w:szCs w:val="22"/>
        </w:rPr>
        <w:t xml:space="preserve"> </w:t>
      </w:r>
      <w:r>
        <w:rPr>
          <w:rFonts w:ascii="Arial" w:hAnsi="Arial" w:cs="Arial"/>
          <w:sz w:val="22"/>
          <w:szCs w:val="22"/>
        </w:rPr>
        <w:t>ov</w:t>
      </w:r>
      <w:r>
        <w:rPr>
          <w:rFonts w:ascii="Arial" w:hAnsi="Arial" w:cs="Arial"/>
          <w:spacing w:val="-1"/>
          <w:sz w:val="22"/>
          <w:szCs w:val="22"/>
        </w:rPr>
        <w:t>jere</w:t>
      </w:r>
      <w:r>
        <w:rPr>
          <w:rFonts w:ascii="Arial" w:hAnsi="Arial" w:cs="Arial"/>
          <w:sz w:val="22"/>
          <w:szCs w:val="22"/>
        </w:rPr>
        <w:t>nu</w:t>
      </w:r>
      <w:r>
        <w:rPr>
          <w:rFonts w:ascii="Arial" w:hAnsi="Arial" w:cs="Arial"/>
          <w:spacing w:val="3"/>
          <w:sz w:val="22"/>
          <w:szCs w:val="22"/>
        </w:rPr>
        <w:t xml:space="preserve"> </w:t>
      </w:r>
      <w:r>
        <w:rPr>
          <w:rFonts w:ascii="Arial" w:hAnsi="Arial" w:cs="Arial"/>
          <w:sz w:val="22"/>
          <w:szCs w:val="22"/>
        </w:rPr>
        <w:t>kod</w:t>
      </w:r>
      <w:r>
        <w:rPr>
          <w:rFonts w:ascii="Arial" w:hAnsi="Arial" w:cs="Arial"/>
          <w:spacing w:val="3"/>
          <w:sz w:val="22"/>
          <w:szCs w:val="22"/>
        </w:rPr>
        <w:t xml:space="preserve"> </w:t>
      </w:r>
      <w:r>
        <w:rPr>
          <w:rFonts w:ascii="Arial" w:hAnsi="Arial" w:cs="Arial"/>
          <w:spacing w:val="1"/>
          <w:sz w:val="22"/>
          <w:szCs w:val="22"/>
        </w:rPr>
        <w:t>j</w:t>
      </w:r>
      <w:r>
        <w:rPr>
          <w:rFonts w:ascii="Arial" w:hAnsi="Arial" w:cs="Arial"/>
          <w:spacing w:val="-1"/>
          <w:sz w:val="22"/>
          <w:szCs w:val="22"/>
        </w:rPr>
        <w:t>a</w:t>
      </w:r>
      <w:r>
        <w:rPr>
          <w:rFonts w:ascii="Arial" w:hAnsi="Arial" w:cs="Arial"/>
          <w:sz w:val="22"/>
          <w:szCs w:val="22"/>
        </w:rPr>
        <w:t>vnog</w:t>
      </w:r>
      <w:r>
        <w:rPr>
          <w:rFonts w:ascii="Arial" w:hAnsi="Arial" w:cs="Arial"/>
          <w:spacing w:val="3"/>
          <w:sz w:val="22"/>
          <w:szCs w:val="22"/>
        </w:rPr>
        <w:t xml:space="preserve"> </w:t>
      </w:r>
      <w:r>
        <w:rPr>
          <w:rFonts w:ascii="Arial" w:hAnsi="Arial" w:cs="Arial"/>
          <w:sz w:val="22"/>
          <w:szCs w:val="22"/>
        </w:rPr>
        <w:t>b</w:t>
      </w:r>
      <w:r>
        <w:rPr>
          <w:rFonts w:ascii="Arial" w:hAnsi="Arial" w:cs="Arial"/>
          <w:spacing w:val="1"/>
          <w:sz w:val="22"/>
          <w:szCs w:val="22"/>
        </w:rPr>
        <w:t>ilj</w:t>
      </w:r>
      <w:r>
        <w:rPr>
          <w:rFonts w:ascii="Arial" w:hAnsi="Arial" w:cs="Arial"/>
          <w:spacing w:val="-1"/>
          <w:sz w:val="22"/>
          <w:szCs w:val="22"/>
        </w:rPr>
        <w:t>e</w:t>
      </w:r>
      <w:r>
        <w:rPr>
          <w:rFonts w:ascii="Arial" w:hAnsi="Arial" w:cs="Arial"/>
          <w:spacing w:val="2"/>
          <w:sz w:val="22"/>
          <w:szCs w:val="22"/>
        </w:rPr>
        <w:t>ž</w:t>
      </w:r>
      <w:r>
        <w:rPr>
          <w:rFonts w:ascii="Arial" w:hAnsi="Arial" w:cs="Arial"/>
          <w:sz w:val="22"/>
          <w:szCs w:val="22"/>
        </w:rPr>
        <w:t>n</w:t>
      </w:r>
      <w:r>
        <w:rPr>
          <w:rFonts w:ascii="Arial" w:hAnsi="Arial" w:cs="Arial"/>
          <w:spacing w:val="1"/>
          <w:sz w:val="22"/>
          <w:szCs w:val="22"/>
        </w:rPr>
        <w:t>i</w:t>
      </w:r>
      <w:r>
        <w:rPr>
          <w:rFonts w:ascii="Arial" w:hAnsi="Arial" w:cs="Arial"/>
          <w:sz w:val="22"/>
          <w:szCs w:val="22"/>
        </w:rPr>
        <w:t>ka</w:t>
      </w:r>
      <w:r>
        <w:rPr>
          <w:rFonts w:ascii="Arial" w:hAnsi="Arial" w:cs="Arial"/>
          <w:spacing w:val="2"/>
          <w:sz w:val="22"/>
          <w:szCs w:val="22"/>
        </w:rPr>
        <w:t xml:space="preserve"> da je samohrani roditelj te da sam skrbi o djetetu </w:t>
      </w:r>
      <w:r>
        <w:rPr>
          <w:rFonts w:ascii="Arial" w:hAnsi="Arial" w:cs="Arial"/>
          <w:sz w:val="22"/>
          <w:szCs w:val="22"/>
        </w:rPr>
        <w:t>i ne prima novčanu pomoć od drugog roditelja (izvornik) ili drugi dokaz ili odgovaraju</w:t>
      </w:r>
      <w:r>
        <w:rPr>
          <w:rFonts w:ascii="Arial" w:hAnsi="Arial" w:cs="Arial"/>
          <w:sz w:val="22"/>
          <w:szCs w:val="22"/>
        </w:rPr>
        <w:t>ću potvrdu nadležnog centra za socijalnu skrb (izvornik)</w:t>
      </w:r>
    </w:p>
    <w:p w:rsidR="0007284C" w:rsidRDefault="00D05FAD">
      <w:pPr>
        <w:pStyle w:val="Odlomakpopisa"/>
        <w:numPr>
          <w:ilvl w:val="0"/>
          <w:numId w:val="6"/>
        </w:numPr>
        <w:ind w:right="68"/>
        <w:jc w:val="both"/>
      </w:pPr>
      <w:r>
        <w:rPr>
          <w:rFonts w:ascii="Arial" w:hAnsi="Arial" w:cs="Arial"/>
          <w:sz w:val="22"/>
          <w:szCs w:val="22"/>
        </w:rPr>
        <w:lastRenderedPageBreak/>
        <w:t>za jednoroditeljsku obitelj presudu o razvodu braka ili drugi dokaz da roditelj ne živi u zajedničkom kućanstvu ili odgovarajuću potvrdu nadležnog centra za socijalnu skrb (izvornik)</w:t>
      </w:r>
    </w:p>
    <w:p w:rsidR="0007284C" w:rsidRDefault="00D05FAD">
      <w:pPr>
        <w:pStyle w:val="Uvuenotijeloteksta"/>
        <w:numPr>
          <w:ilvl w:val="0"/>
          <w:numId w:val="6"/>
        </w:numPr>
        <w:rPr>
          <w:rFonts w:ascii="Arial" w:hAnsi="Arial" w:cs="Arial"/>
          <w:sz w:val="22"/>
          <w:szCs w:val="22"/>
        </w:rPr>
      </w:pPr>
      <w:r>
        <w:rPr>
          <w:rFonts w:ascii="Arial" w:hAnsi="Arial" w:cs="Arial"/>
          <w:sz w:val="22"/>
          <w:szCs w:val="22"/>
        </w:rPr>
        <w:t>potvrdu nadležno</w:t>
      </w:r>
      <w:r>
        <w:rPr>
          <w:rFonts w:ascii="Arial" w:hAnsi="Arial" w:cs="Arial"/>
          <w:sz w:val="22"/>
          <w:szCs w:val="22"/>
        </w:rPr>
        <w:t xml:space="preserve">g centra za socijalnu skrb za dijete u udomiteljskoj obitelji ili uzeto na uzdržavanje </w:t>
      </w:r>
    </w:p>
    <w:p w:rsidR="0007284C" w:rsidRDefault="00D05FAD">
      <w:pPr>
        <w:pStyle w:val="Uvuenotijeloteksta"/>
        <w:numPr>
          <w:ilvl w:val="0"/>
          <w:numId w:val="6"/>
        </w:numPr>
        <w:rPr>
          <w:rFonts w:ascii="Arial" w:hAnsi="Arial" w:cs="Arial"/>
          <w:sz w:val="22"/>
          <w:szCs w:val="22"/>
        </w:rPr>
      </w:pPr>
      <w:r>
        <w:rPr>
          <w:rFonts w:ascii="Arial" w:hAnsi="Arial" w:cs="Arial"/>
          <w:sz w:val="22"/>
          <w:szCs w:val="22"/>
        </w:rPr>
        <w:t>presliku rješenja o priznavanju doplatka za djecu za proteklu godinu</w:t>
      </w:r>
    </w:p>
    <w:p w:rsidR="0007284C" w:rsidRDefault="00D05FAD">
      <w:pPr>
        <w:pStyle w:val="Uvuenotijeloteksta"/>
        <w:numPr>
          <w:ilvl w:val="0"/>
          <w:numId w:val="6"/>
        </w:numPr>
        <w:rPr>
          <w:rFonts w:ascii="Arial" w:hAnsi="Arial" w:cs="Arial"/>
          <w:sz w:val="22"/>
          <w:szCs w:val="22"/>
        </w:rPr>
      </w:pPr>
      <w:r>
        <w:rPr>
          <w:rFonts w:ascii="Arial" w:hAnsi="Arial" w:cs="Arial"/>
          <w:sz w:val="22"/>
          <w:szCs w:val="22"/>
        </w:rPr>
        <w:t xml:space="preserve">liječnička dokumentacija i/ili mišljenje/preporuka centra za socijalnu skrb u koliko postoje teški </w:t>
      </w:r>
      <w:r>
        <w:rPr>
          <w:rFonts w:ascii="Arial" w:hAnsi="Arial" w:cs="Arial"/>
          <w:sz w:val="22"/>
          <w:szCs w:val="22"/>
        </w:rPr>
        <w:t>zdravstveni i/ili socijalni uvjeti u obitelji djeteta.</w:t>
      </w:r>
    </w:p>
    <w:p w:rsidR="0007284C" w:rsidRDefault="0007284C">
      <w:pPr>
        <w:pStyle w:val="Uvuenotijeloteksta"/>
        <w:ind w:left="1410"/>
        <w:rPr>
          <w:rFonts w:ascii="Arial" w:hAnsi="Arial" w:cs="Arial"/>
          <w:sz w:val="22"/>
          <w:szCs w:val="22"/>
        </w:rPr>
      </w:pPr>
    </w:p>
    <w:p w:rsidR="0007284C" w:rsidRDefault="00D05FAD">
      <w:pPr>
        <w:pStyle w:val="Uvuenotijeloteksta"/>
        <w:spacing w:after="120"/>
        <w:ind w:left="0"/>
        <w:rPr>
          <w:rFonts w:ascii="Arial" w:hAnsi="Arial" w:cs="Arial"/>
          <w:sz w:val="22"/>
          <w:szCs w:val="22"/>
        </w:rPr>
      </w:pPr>
      <w:r>
        <w:rPr>
          <w:rFonts w:ascii="Arial" w:hAnsi="Arial" w:cs="Arial"/>
          <w:sz w:val="22"/>
          <w:szCs w:val="22"/>
        </w:rPr>
        <w:t>Za samohranog roditelja Povjerenstvo za prijem djece dužno je izvršiti provjeru kod Centra za socijalnu skrb Rovinj da li roditelj ostvaruje pravo na privremeno uzdržavanje.</w:t>
      </w:r>
    </w:p>
    <w:p w:rsidR="0007284C" w:rsidRDefault="00D05FAD">
      <w:pPr>
        <w:pStyle w:val="Uvuenotijeloteksta"/>
        <w:spacing w:after="120"/>
        <w:ind w:left="0"/>
        <w:rPr>
          <w:rFonts w:ascii="Arial" w:hAnsi="Arial" w:cs="Arial"/>
          <w:sz w:val="22"/>
          <w:szCs w:val="22"/>
        </w:rPr>
      </w:pPr>
      <w:r>
        <w:rPr>
          <w:rFonts w:ascii="Arial" w:hAnsi="Arial" w:cs="Arial"/>
          <w:sz w:val="22"/>
          <w:szCs w:val="22"/>
        </w:rPr>
        <w:t xml:space="preserve">Roditelj je dužan </w:t>
      </w:r>
      <w:r>
        <w:rPr>
          <w:rFonts w:ascii="Arial" w:hAnsi="Arial" w:cs="Arial"/>
          <w:sz w:val="22"/>
          <w:szCs w:val="22"/>
        </w:rPr>
        <w:t>dokumentaciju i dokaze iz prethodnog stavka dostaviti istovremeno uz zahtjev za upis djeteta, a iznimno do roka isteka natječaja.</w:t>
      </w:r>
    </w:p>
    <w:p w:rsidR="0007284C" w:rsidRDefault="00D05FAD">
      <w:pPr>
        <w:pStyle w:val="Uvuenotijeloteksta"/>
        <w:spacing w:after="120"/>
        <w:ind w:left="0"/>
        <w:rPr>
          <w:rFonts w:ascii="Arial" w:hAnsi="Arial" w:cs="Arial"/>
          <w:sz w:val="22"/>
          <w:szCs w:val="22"/>
        </w:rPr>
      </w:pPr>
      <w:r>
        <w:rPr>
          <w:rFonts w:ascii="Arial" w:hAnsi="Arial" w:cs="Arial"/>
          <w:sz w:val="22"/>
          <w:szCs w:val="22"/>
        </w:rPr>
        <w:t>Dokazi o činjenicama bitnim za ostvarivanje prednosti koji budu dostavljeni nakon isteka natječaja, neće se uvažiti.</w:t>
      </w:r>
    </w:p>
    <w:p w:rsidR="0007284C" w:rsidRDefault="0007284C">
      <w:pPr>
        <w:pStyle w:val="Uvuenotijeloteksta"/>
        <w:ind w:left="0"/>
        <w:rPr>
          <w:rFonts w:ascii="Arial" w:hAnsi="Arial" w:cs="Arial"/>
          <w:b/>
          <w:bCs/>
          <w:sz w:val="22"/>
          <w:szCs w:val="22"/>
        </w:rPr>
      </w:pPr>
    </w:p>
    <w:p w:rsidR="0007284C" w:rsidRDefault="00D05FAD">
      <w:pPr>
        <w:pStyle w:val="Uvuenotijeloteksta"/>
        <w:ind w:left="0"/>
        <w:rPr>
          <w:rFonts w:ascii="Arial" w:hAnsi="Arial" w:cs="Arial"/>
          <w:b/>
          <w:bCs/>
          <w:sz w:val="22"/>
          <w:szCs w:val="22"/>
        </w:rPr>
      </w:pPr>
      <w:r>
        <w:rPr>
          <w:rFonts w:ascii="Arial" w:hAnsi="Arial" w:cs="Arial"/>
          <w:b/>
          <w:bCs/>
          <w:sz w:val="22"/>
          <w:szCs w:val="22"/>
        </w:rPr>
        <w:t>Lista re</w:t>
      </w:r>
      <w:r>
        <w:rPr>
          <w:rFonts w:ascii="Arial" w:hAnsi="Arial" w:cs="Arial"/>
          <w:b/>
          <w:bCs/>
          <w:sz w:val="22"/>
          <w:szCs w:val="22"/>
        </w:rPr>
        <w:t>doslijeda prvenstva te odluka o upisu i rasporedu djece</w:t>
      </w:r>
    </w:p>
    <w:p w:rsidR="0007284C" w:rsidRDefault="0007284C">
      <w:pPr>
        <w:pStyle w:val="Uvuenotijeloteksta"/>
        <w:ind w:left="0"/>
        <w:rPr>
          <w:rFonts w:ascii="Arial" w:hAnsi="Arial" w:cs="Arial"/>
          <w:b/>
          <w:bCs/>
          <w:sz w:val="22"/>
          <w:szCs w:val="22"/>
        </w:rPr>
      </w:pPr>
    </w:p>
    <w:p w:rsidR="0007284C" w:rsidRDefault="00D05FAD">
      <w:pPr>
        <w:pStyle w:val="Uvuenotijeloteksta"/>
        <w:ind w:left="0"/>
        <w:jc w:val="center"/>
      </w:pPr>
      <w:r>
        <w:rPr>
          <w:rFonts w:ascii="Arial" w:hAnsi="Arial" w:cs="Arial"/>
          <w:b/>
          <w:bCs/>
          <w:sz w:val="22"/>
          <w:szCs w:val="22"/>
        </w:rPr>
        <w:t>Članak 15.</w:t>
      </w:r>
    </w:p>
    <w:p w:rsidR="0007284C" w:rsidRDefault="00D05FAD">
      <w:pPr>
        <w:spacing w:after="120"/>
        <w:jc w:val="both"/>
        <w:rPr>
          <w:rFonts w:ascii="Arial" w:hAnsi="Arial" w:cs="Arial"/>
          <w:sz w:val="22"/>
          <w:szCs w:val="22"/>
        </w:rPr>
      </w:pPr>
      <w:r>
        <w:rPr>
          <w:rFonts w:ascii="Arial" w:hAnsi="Arial" w:cs="Arial"/>
          <w:sz w:val="22"/>
          <w:szCs w:val="22"/>
        </w:rPr>
        <w:t>Nakon provedenog javnog natječaja i izvršenog bodovanja podnijetih zahtjeva za upis temeljem kriterija iz članka 12. ovog Pravilnika, Upravno vijeće utvrditi će i donijeti listu redoslijed</w:t>
      </w:r>
      <w:r>
        <w:rPr>
          <w:rFonts w:ascii="Arial" w:hAnsi="Arial" w:cs="Arial"/>
          <w:sz w:val="22"/>
          <w:szCs w:val="22"/>
        </w:rPr>
        <w:t>a prvenstva djece temeljem ostvarenog broja bodova od najvećeg prema najmanjem broju bodova.</w:t>
      </w:r>
    </w:p>
    <w:p w:rsidR="0007284C" w:rsidRDefault="00D05FAD">
      <w:pPr>
        <w:jc w:val="both"/>
        <w:rPr>
          <w:rFonts w:ascii="Arial" w:hAnsi="Arial" w:cs="Arial"/>
          <w:sz w:val="22"/>
          <w:szCs w:val="22"/>
        </w:rPr>
      </w:pPr>
      <w:r>
        <w:rPr>
          <w:rFonts w:ascii="Arial" w:hAnsi="Arial" w:cs="Arial"/>
          <w:sz w:val="22"/>
          <w:szCs w:val="22"/>
        </w:rPr>
        <w:t xml:space="preserve">Lista redoslijeda prvenstva sa rezultatima upisa i rasporeda djece po odgojnim skupinama i objektima oglasit će se na oglasnim pločama i mrežnoj strani Vrtića </w:t>
      </w:r>
      <w:r>
        <w:rPr>
          <w:rFonts w:ascii="Arial" w:hAnsi="Arial" w:cs="Arial"/>
          <w:sz w:val="22"/>
          <w:szCs w:val="22"/>
        </w:rPr>
        <w:t>najkasnije u roku od trideset (30) dana od dana isteka natječaja.</w:t>
      </w:r>
    </w:p>
    <w:p w:rsidR="0007284C" w:rsidRDefault="0007284C">
      <w:pPr>
        <w:jc w:val="both"/>
        <w:rPr>
          <w:rFonts w:ascii="Arial" w:hAnsi="Arial" w:cs="Arial"/>
          <w:sz w:val="22"/>
          <w:szCs w:val="22"/>
        </w:rPr>
      </w:pPr>
    </w:p>
    <w:p w:rsidR="0007284C" w:rsidRDefault="00D05FAD">
      <w:pPr>
        <w:pStyle w:val="Uvuenotijeloteksta"/>
        <w:ind w:left="0"/>
        <w:jc w:val="center"/>
      </w:pPr>
      <w:r>
        <w:rPr>
          <w:rFonts w:ascii="Arial" w:hAnsi="Arial" w:cs="Arial"/>
          <w:b/>
          <w:bCs/>
          <w:sz w:val="22"/>
          <w:szCs w:val="22"/>
        </w:rPr>
        <w:t>Članak 16.</w:t>
      </w:r>
    </w:p>
    <w:p w:rsidR="0007284C" w:rsidRDefault="00D05FAD">
      <w:pPr>
        <w:pStyle w:val="Uvuenotijeloteksta"/>
        <w:spacing w:after="120"/>
        <w:ind w:left="0"/>
        <w:rPr>
          <w:rFonts w:ascii="Arial" w:hAnsi="Arial" w:cs="Arial"/>
          <w:sz w:val="22"/>
          <w:szCs w:val="22"/>
        </w:rPr>
      </w:pPr>
      <w:r>
        <w:rPr>
          <w:rFonts w:ascii="Arial" w:hAnsi="Arial" w:cs="Arial"/>
          <w:sz w:val="22"/>
          <w:szCs w:val="22"/>
        </w:rPr>
        <w:t>Protiv liste redoslijeda prvenstva roditelj ima pravo prigovora.</w:t>
      </w:r>
    </w:p>
    <w:p w:rsidR="0007284C" w:rsidRDefault="00D05FAD">
      <w:pPr>
        <w:pStyle w:val="Uvuenotijeloteksta"/>
        <w:spacing w:after="120"/>
        <w:ind w:left="0"/>
        <w:rPr>
          <w:rFonts w:ascii="Arial" w:hAnsi="Arial" w:cs="Arial"/>
          <w:sz w:val="22"/>
          <w:szCs w:val="22"/>
        </w:rPr>
      </w:pPr>
      <w:r>
        <w:rPr>
          <w:rFonts w:ascii="Arial" w:hAnsi="Arial" w:cs="Arial"/>
          <w:sz w:val="22"/>
          <w:szCs w:val="22"/>
        </w:rPr>
        <w:t>Prigovor se podnosi Upravnom vijeću u pisanom obliku u roku od 15 dana od dana objave liste reda prvenstva na ogl</w:t>
      </w:r>
      <w:r>
        <w:rPr>
          <w:rFonts w:ascii="Arial" w:hAnsi="Arial" w:cs="Arial"/>
          <w:sz w:val="22"/>
          <w:szCs w:val="22"/>
        </w:rPr>
        <w:t xml:space="preserve">asnim pločama i mrežnim stranicama Vrtića. </w:t>
      </w:r>
    </w:p>
    <w:p w:rsidR="0007284C" w:rsidRDefault="00D05FAD">
      <w:pPr>
        <w:pStyle w:val="Uvuenotijeloteksta"/>
        <w:spacing w:after="120"/>
        <w:ind w:left="0"/>
        <w:rPr>
          <w:rFonts w:ascii="Arial" w:hAnsi="Arial" w:cs="Arial"/>
          <w:sz w:val="22"/>
          <w:szCs w:val="22"/>
        </w:rPr>
      </w:pPr>
      <w:r>
        <w:rPr>
          <w:rFonts w:ascii="Arial" w:hAnsi="Arial" w:cs="Arial"/>
          <w:sz w:val="22"/>
          <w:szCs w:val="22"/>
        </w:rPr>
        <w:t xml:space="preserve">Upravno vijeće je dužno odluku o prigovoru  donijeti najkasnije u roku od 15 dana od dana isteka roka za podnošenje prigovora. </w:t>
      </w:r>
    </w:p>
    <w:p w:rsidR="0007284C" w:rsidRDefault="00D05FAD">
      <w:pPr>
        <w:pStyle w:val="Uvuenotijeloteksta"/>
        <w:spacing w:after="120"/>
        <w:ind w:left="0"/>
        <w:rPr>
          <w:rFonts w:ascii="Arial" w:hAnsi="Arial" w:cs="Arial"/>
          <w:sz w:val="22"/>
          <w:szCs w:val="22"/>
        </w:rPr>
      </w:pPr>
      <w:r>
        <w:rPr>
          <w:rFonts w:ascii="Arial" w:hAnsi="Arial" w:cs="Arial"/>
          <w:sz w:val="22"/>
          <w:szCs w:val="22"/>
        </w:rPr>
        <w:t>Odluka Upravnog vijeća o prigovoru biti će dostavljena podnositelja prigovora u pisa</w:t>
      </w:r>
      <w:r>
        <w:rPr>
          <w:rFonts w:ascii="Arial" w:hAnsi="Arial" w:cs="Arial"/>
          <w:sz w:val="22"/>
          <w:szCs w:val="22"/>
        </w:rPr>
        <w:t xml:space="preserve">nom obliku. </w:t>
      </w:r>
    </w:p>
    <w:p w:rsidR="0007284C" w:rsidRDefault="00D05FAD">
      <w:pPr>
        <w:pStyle w:val="Uvuenotijeloteksta"/>
        <w:ind w:left="0"/>
        <w:rPr>
          <w:rFonts w:ascii="Arial" w:hAnsi="Arial" w:cs="Arial"/>
          <w:sz w:val="22"/>
          <w:szCs w:val="22"/>
        </w:rPr>
      </w:pPr>
      <w:r>
        <w:rPr>
          <w:rFonts w:ascii="Arial" w:hAnsi="Arial" w:cs="Arial"/>
          <w:sz w:val="22"/>
          <w:szCs w:val="22"/>
        </w:rPr>
        <w:t>U koliko je roditelj nedostupan odluka će se u zatvorenoj omotnici izvjesiti na oglasnu ploču u matičnoj zgradi u sjedištu Vrtića s naznakom da se time smatra da je dostava izvršena.</w:t>
      </w:r>
    </w:p>
    <w:p w:rsidR="0007284C" w:rsidRDefault="0007284C">
      <w:pPr>
        <w:pStyle w:val="Uvuenotijeloteksta"/>
        <w:ind w:left="0"/>
        <w:rPr>
          <w:rFonts w:ascii="Arial" w:hAnsi="Arial" w:cs="Arial"/>
          <w:sz w:val="22"/>
          <w:szCs w:val="22"/>
        </w:rPr>
      </w:pPr>
    </w:p>
    <w:p w:rsidR="0007284C" w:rsidRDefault="00D05FAD">
      <w:pPr>
        <w:pStyle w:val="Uvuenotijeloteksta"/>
        <w:ind w:left="0"/>
        <w:jc w:val="center"/>
      </w:pPr>
      <w:r>
        <w:rPr>
          <w:rFonts w:ascii="Arial" w:hAnsi="Arial" w:cs="Arial"/>
          <w:b/>
          <w:bCs/>
          <w:sz w:val="22"/>
          <w:szCs w:val="22"/>
        </w:rPr>
        <w:t>Članak 17.</w:t>
      </w:r>
    </w:p>
    <w:p w:rsidR="0007284C" w:rsidRDefault="00D05FAD">
      <w:pPr>
        <w:pStyle w:val="Uvuenotijeloteksta"/>
        <w:spacing w:after="120"/>
        <w:ind w:left="0"/>
        <w:rPr>
          <w:rFonts w:ascii="Arial" w:hAnsi="Arial" w:cs="Arial"/>
          <w:sz w:val="22"/>
          <w:szCs w:val="22"/>
        </w:rPr>
      </w:pPr>
      <w:r>
        <w:rPr>
          <w:rFonts w:ascii="Arial" w:hAnsi="Arial" w:cs="Arial"/>
          <w:sz w:val="22"/>
          <w:szCs w:val="22"/>
        </w:rPr>
        <w:t>Rješavajući o prigovoru Upravno vijeće može:</w:t>
      </w:r>
    </w:p>
    <w:p w:rsidR="0007284C" w:rsidRDefault="00D05FAD">
      <w:pPr>
        <w:pStyle w:val="Uvuenotijeloteksta"/>
        <w:numPr>
          <w:ilvl w:val="0"/>
          <w:numId w:val="7"/>
        </w:numPr>
        <w:rPr>
          <w:rFonts w:ascii="Arial" w:hAnsi="Arial" w:cs="Arial"/>
          <w:sz w:val="22"/>
          <w:szCs w:val="22"/>
        </w:rPr>
      </w:pPr>
      <w:r>
        <w:rPr>
          <w:rFonts w:ascii="Arial" w:hAnsi="Arial" w:cs="Arial"/>
          <w:sz w:val="22"/>
          <w:szCs w:val="22"/>
        </w:rPr>
        <w:t>odb</w:t>
      </w:r>
      <w:r>
        <w:rPr>
          <w:rFonts w:ascii="Arial" w:hAnsi="Arial" w:cs="Arial"/>
          <w:sz w:val="22"/>
          <w:szCs w:val="22"/>
        </w:rPr>
        <w:t>aciti prigovor kao nepravodoban ili podnesen od neovlaštene osobe,</w:t>
      </w:r>
    </w:p>
    <w:p w:rsidR="0007284C" w:rsidRDefault="00D05FAD">
      <w:pPr>
        <w:pStyle w:val="Uvuenotijeloteksta"/>
        <w:numPr>
          <w:ilvl w:val="0"/>
          <w:numId w:val="7"/>
        </w:numPr>
        <w:rPr>
          <w:rFonts w:ascii="Arial" w:hAnsi="Arial" w:cs="Arial"/>
          <w:sz w:val="22"/>
          <w:szCs w:val="22"/>
        </w:rPr>
      </w:pPr>
      <w:r>
        <w:rPr>
          <w:rFonts w:ascii="Arial" w:hAnsi="Arial" w:cs="Arial"/>
          <w:sz w:val="22"/>
          <w:szCs w:val="22"/>
        </w:rPr>
        <w:t>odbiti prigovor kao neosnovan i potvrditi rezultate upisa,</w:t>
      </w:r>
    </w:p>
    <w:p w:rsidR="0007284C" w:rsidRDefault="00D05FAD">
      <w:pPr>
        <w:pStyle w:val="Uvuenotijeloteksta"/>
        <w:numPr>
          <w:ilvl w:val="0"/>
          <w:numId w:val="7"/>
        </w:numPr>
        <w:rPr>
          <w:rFonts w:ascii="Arial" w:hAnsi="Arial" w:cs="Arial"/>
          <w:sz w:val="22"/>
          <w:szCs w:val="22"/>
        </w:rPr>
      </w:pPr>
      <w:r>
        <w:rPr>
          <w:rFonts w:ascii="Arial" w:hAnsi="Arial" w:cs="Arial"/>
          <w:sz w:val="22"/>
          <w:szCs w:val="22"/>
        </w:rPr>
        <w:t>uvažiti prigovor te izmijeniti listu reda prvenstva, odnosno izmijeniti rezultate upisa i rasporeda djeteta.</w:t>
      </w:r>
    </w:p>
    <w:p w:rsidR="0007284C" w:rsidRDefault="0007284C">
      <w:pPr>
        <w:pStyle w:val="Uvuenotijeloteksta"/>
        <w:ind w:left="0"/>
        <w:rPr>
          <w:rFonts w:ascii="Arial" w:hAnsi="Arial" w:cs="Arial"/>
        </w:rPr>
      </w:pPr>
    </w:p>
    <w:p w:rsidR="0007284C" w:rsidRDefault="00D05FAD">
      <w:pPr>
        <w:pStyle w:val="Uvuenotijeloteksta"/>
        <w:ind w:left="0"/>
        <w:jc w:val="center"/>
        <w:rPr>
          <w:rFonts w:ascii="Arial" w:hAnsi="Arial" w:cs="Arial"/>
          <w:b/>
          <w:bCs/>
          <w:sz w:val="22"/>
          <w:szCs w:val="22"/>
        </w:rPr>
      </w:pPr>
      <w:r>
        <w:rPr>
          <w:rFonts w:ascii="Arial" w:hAnsi="Arial" w:cs="Arial"/>
          <w:b/>
          <w:bCs/>
          <w:sz w:val="22"/>
          <w:szCs w:val="22"/>
        </w:rPr>
        <w:t>Članak 18.</w:t>
      </w:r>
    </w:p>
    <w:p w:rsidR="0007284C" w:rsidRDefault="00D05FAD">
      <w:pPr>
        <w:pStyle w:val="Uvuenotijeloteksta"/>
        <w:spacing w:after="120"/>
        <w:ind w:left="0"/>
        <w:rPr>
          <w:rFonts w:ascii="Arial" w:hAnsi="Arial" w:cs="Arial"/>
          <w:sz w:val="22"/>
          <w:szCs w:val="22"/>
        </w:rPr>
      </w:pPr>
      <w:r>
        <w:rPr>
          <w:rFonts w:ascii="Arial" w:hAnsi="Arial" w:cs="Arial"/>
          <w:sz w:val="22"/>
          <w:szCs w:val="22"/>
        </w:rPr>
        <w:t>Nakon ist</w:t>
      </w:r>
      <w:r>
        <w:rPr>
          <w:rFonts w:ascii="Arial" w:hAnsi="Arial" w:cs="Arial"/>
          <w:sz w:val="22"/>
          <w:szCs w:val="22"/>
        </w:rPr>
        <w:t>eka roka za prigovore te donošenja odluke po prigovorima, lista redoslijeda prvenstva sa rezultatima upisa i rasporeda djece po odgojnim skupinama i objektima Vrtića postaje konačna.</w:t>
      </w:r>
      <w:r>
        <w:rPr>
          <w:rFonts w:ascii="Arial" w:hAnsi="Arial" w:cs="Arial"/>
          <w:sz w:val="22"/>
          <w:szCs w:val="22"/>
        </w:rPr>
        <w:tab/>
      </w:r>
    </w:p>
    <w:p w:rsidR="0007284C" w:rsidRDefault="00D05FAD">
      <w:pPr>
        <w:pStyle w:val="Uvuenotijeloteksta"/>
        <w:ind w:left="0"/>
        <w:rPr>
          <w:rFonts w:ascii="Arial" w:hAnsi="Arial" w:cs="Arial"/>
          <w:sz w:val="22"/>
          <w:szCs w:val="22"/>
        </w:rPr>
      </w:pPr>
      <w:r>
        <w:rPr>
          <w:rFonts w:ascii="Arial" w:hAnsi="Arial" w:cs="Arial"/>
          <w:sz w:val="22"/>
          <w:szCs w:val="22"/>
        </w:rPr>
        <w:lastRenderedPageBreak/>
        <w:t>Konačna lista redoslijeda prvenstva sa rezultatima upisa i rasporeda dje</w:t>
      </w:r>
      <w:r>
        <w:rPr>
          <w:rFonts w:ascii="Arial" w:hAnsi="Arial" w:cs="Arial"/>
          <w:sz w:val="22"/>
          <w:szCs w:val="22"/>
        </w:rPr>
        <w:t>ce po odgojnim skupinama i objektima javno se objavljuje na oglasnim pločama i mrežnoj stranici Vrtića.</w:t>
      </w:r>
    </w:p>
    <w:p w:rsidR="0007284C" w:rsidRDefault="0007284C">
      <w:pPr>
        <w:pStyle w:val="Uvuenotijeloteksta"/>
        <w:ind w:left="0"/>
        <w:rPr>
          <w:rFonts w:ascii="Arial" w:hAnsi="Arial" w:cs="Arial"/>
          <w:sz w:val="22"/>
          <w:szCs w:val="22"/>
        </w:rPr>
      </w:pPr>
    </w:p>
    <w:p w:rsidR="0007284C" w:rsidRDefault="0007284C">
      <w:pPr>
        <w:pStyle w:val="Uvuenotijeloteksta"/>
        <w:ind w:left="0"/>
        <w:rPr>
          <w:rFonts w:ascii="Arial" w:hAnsi="Arial" w:cs="Arial"/>
          <w:sz w:val="22"/>
          <w:szCs w:val="22"/>
        </w:rPr>
      </w:pPr>
    </w:p>
    <w:p w:rsidR="0007284C" w:rsidRDefault="00D05FAD">
      <w:pPr>
        <w:pStyle w:val="Uvuenotijeloteksta"/>
        <w:ind w:left="0"/>
        <w:jc w:val="center"/>
        <w:rPr>
          <w:rFonts w:ascii="Arial" w:hAnsi="Arial" w:cs="Arial"/>
          <w:b/>
          <w:bCs/>
          <w:sz w:val="22"/>
          <w:szCs w:val="22"/>
        </w:rPr>
      </w:pPr>
      <w:r>
        <w:rPr>
          <w:rFonts w:ascii="Arial" w:hAnsi="Arial" w:cs="Arial"/>
          <w:b/>
          <w:bCs/>
          <w:sz w:val="22"/>
          <w:szCs w:val="22"/>
        </w:rPr>
        <w:t>Članak 19.</w:t>
      </w:r>
    </w:p>
    <w:p w:rsidR="0007284C" w:rsidRDefault="00D05FAD">
      <w:pPr>
        <w:spacing w:after="120"/>
        <w:jc w:val="both"/>
        <w:rPr>
          <w:rFonts w:ascii="Arial" w:hAnsi="Arial" w:cs="Arial"/>
          <w:sz w:val="22"/>
          <w:szCs w:val="22"/>
        </w:rPr>
      </w:pPr>
      <w:r>
        <w:rPr>
          <w:rFonts w:ascii="Arial" w:hAnsi="Arial" w:cs="Arial"/>
          <w:sz w:val="22"/>
          <w:szCs w:val="22"/>
        </w:rPr>
        <w:t>U slučaju da se na natječaj javi više od oglašenih mjesta, djeca koja ne budu primljena nakon što lista redoslijeda prvenstva postane konač</w:t>
      </w:r>
      <w:r>
        <w:rPr>
          <w:rFonts w:ascii="Arial" w:hAnsi="Arial" w:cs="Arial"/>
          <w:sz w:val="22"/>
          <w:szCs w:val="22"/>
        </w:rPr>
        <w:t>na uvrstit će se na listu čekanja prema redoslijedu ostvarenog broja bodova.</w:t>
      </w:r>
    </w:p>
    <w:p w:rsidR="0007284C" w:rsidRDefault="00D05FAD">
      <w:pPr>
        <w:spacing w:after="120"/>
        <w:jc w:val="both"/>
        <w:rPr>
          <w:rFonts w:ascii="Arial" w:hAnsi="Arial" w:cs="Arial"/>
          <w:sz w:val="22"/>
          <w:szCs w:val="22"/>
        </w:rPr>
      </w:pPr>
      <w:r>
        <w:rPr>
          <w:rFonts w:ascii="Arial" w:hAnsi="Arial" w:cs="Arial"/>
          <w:sz w:val="22"/>
          <w:szCs w:val="22"/>
        </w:rPr>
        <w:t>Listu čekanja utvrđuje Upravno vijeće Vrtića na prijedlog Povjerenstva za upis djece.</w:t>
      </w:r>
    </w:p>
    <w:p w:rsidR="0007284C" w:rsidRDefault="00D05FAD">
      <w:pPr>
        <w:spacing w:after="120"/>
        <w:jc w:val="both"/>
        <w:rPr>
          <w:rFonts w:ascii="Arial" w:hAnsi="Arial" w:cs="Arial"/>
          <w:sz w:val="22"/>
          <w:szCs w:val="22"/>
        </w:rPr>
      </w:pPr>
      <w:r>
        <w:rPr>
          <w:rFonts w:ascii="Arial" w:hAnsi="Arial" w:cs="Arial"/>
          <w:sz w:val="22"/>
          <w:szCs w:val="22"/>
        </w:rPr>
        <w:t>Lista čekanja mora biti javno istaknuta na oglasnim pločama i mrežnim stranicama Vrtića.</w:t>
      </w:r>
    </w:p>
    <w:p w:rsidR="0007284C" w:rsidRDefault="00D05FAD">
      <w:pPr>
        <w:spacing w:after="120"/>
        <w:jc w:val="both"/>
        <w:rPr>
          <w:rFonts w:ascii="Arial" w:hAnsi="Arial" w:cs="Arial"/>
          <w:sz w:val="22"/>
          <w:szCs w:val="22"/>
        </w:rPr>
      </w:pPr>
      <w:r>
        <w:rPr>
          <w:rFonts w:ascii="Arial" w:hAnsi="Arial" w:cs="Arial"/>
          <w:sz w:val="22"/>
          <w:szCs w:val="22"/>
        </w:rPr>
        <w:t xml:space="preserve">Ako </w:t>
      </w:r>
      <w:r>
        <w:rPr>
          <w:rFonts w:ascii="Arial" w:hAnsi="Arial" w:cs="Arial"/>
          <w:sz w:val="22"/>
          <w:szCs w:val="22"/>
        </w:rPr>
        <w:t xml:space="preserve">tijekom godine dijete čiji su roditelji ili skrbnici bili podnijeli zahtjev za upis navrši godinu dana rasporediti će se na listu čekanja sukladno ostvarenim bodovima. </w:t>
      </w:r>
    </w:p>
    <w:p w:rsidR="0007284C" w:rsidRDefault="00D05FAD">
      <w:pPr>
        <w:spacing w:after="120"/>
        <w:jc w:val="both"/>
        <w:rPr>
          <w:rFonts w:ascii="Arial" w:hAnsi="Arial" w:cs="Arial"/>
          <w:sz w:val="22"/>
          <w:szCs w:val="22"/>
        </w:rPr>
      </w:pPr>
      <w:r>
        <w:rPr>
          <w:rFonts w:ascii="Arial" w:hAnsi="Arial" w:cs="Arial"/>
          <w:sz w:val="22"/>
          <w:szCs w:val="22"/>
        </w:rPr>
        <w:t xml:space="preserve">Ako se tijekom godine ispiše dijete iz određenog programa i dobne skupine, pravo na </w:t>
      </w:r>
      <w:r>
        <w:rPr>
          <w:rFonts w:ascii="Arial" w:hAnsi="Arial" w:cs="Arial"/>
          <w:sz w:val="22"/>
          <w:szCs w:val="22"/>
        </w:rPr>
        <w:t>upis ostvaruje dijete koje je prvo na listi čekanja za taj program i dobnu skupinu.</w:t>
      </w:r>
    </w:p>
    <w:p w:rsidR="0007284C" w:rsidRDefault="00D05FAD">
      <w:pPr>
        <w:pStyle w:val="Uvuenotijeloteksta"/>
        <w:ind w:left="0"/>
        <w:rPr>
          <w:rFonts w:ascii="Arial" w:hAnsi="Arial" w:cs="Arial"/>
          <w:sz w:val="22"/>
          <w:szCs w:val="22"/>
        </w:rPr>
      </w:pPr>
      <w:r>
        <w:rPr>
          <w:rFonts w:ascii="Arial" w:hAnsi="Arial" w:cs="Arial"/>
          <w:sz w:val="22"/>
          <w:szCs w:val="22"/>
        </w:rPr>
        <w:t>Odluku o upisu djece sa liste čekanja donosi ravnatelj Vrtića.</w:t>
      </w:r>
    </w:p>
    <w:p w:rsidR="0007284C" w:rsidRDefault="0007284C">
      <w:pPr>
        <w:pStyle w:val="Uvuenotijeloteksta"/>
        <w:ind w:left="0"/>
        <w:rPr>
          <w:rFonts w:ascii="Arial" w:hAnsi="Arial" w:cs="Arial"/>
          <w:b/>
          <w:bCs/>
          <w:sz w:val="22"/>
          <w:szCs w:val="22"/>
        </w:rPr>
      </w:pPr>
    </w:p>
    <w:p w:rsidR="0007284C" w:rsidRDefault="00D05FAD">
      <w:pPr>
        <w:pStyle w:val="Uvuenotijeloteksta"/>
        <w:ind w:left="0"/>
        <w:jc w:val="center"/>
        <w:rPr>
          <w:rFonts w:ascii="Arial" w:hAnsi="Arial" w:cs="Arial"/>
          <w:b/>
          <w:bCs/>
          <w:sz w:val="22"/>
          <w:szCs w:val="22"/>
        </w:rPr>
      </w:pPr>
      <w:r>
        <w:rPr>
          <w:rFonts w:ascii="Arial" w:hAnsi="Arial" w:cs="Arial"/>
          <w:b/>
          <w:bCs/>
          <w:sz w:val="22"/>
          <w:szCs w:val="22"/>
        </w:rPr>
        <w:t>Članak 20.</w:t>
      </w:r>
    </w:p>
    <w:p w:rsidR="0007284C" w:rsidRDefault="00D05FAD">
      <w:pPr>
        <w:spacing w:after="120"/>
        <w:jc w:val="both"/>
        <w:rPr>
          <w:rFonts w:ascii="Arial" w:hAnsi="Arial" w:cs="Arial"/>
          <w:sz w:val="22"/>
          <w:szCs w:val="22"/>
        </w:rPr>
      </w:pPr>
      <w:r>
        <w:rPr>
          <w:rFonts w:ascii="Arial" w:hAnsi="Arial" w:cs="Arial"/>
          <w:sz w:val="22"/>
          <w:szCs w:val="22"/>
        </w:rPr>
        <w:t>Iznimno, ukoliko se na natječaj javi manji broj djece od oglašenih slobodnih mjesta za upis ili n</w:t>
      </w:r>
      <w:r>
        <w:rPr>
          <w:rFonts w:ascii="Arial" w:hAnsi="Arial" w:cs="Arial"/>
          <w:sz w:val="22"/>
          <w:szCs w:val="22"/>
        </w:rPr>
        <w:t>a listi čekanja nema djece za odgovarajući program ili dobnu skupinu, djeca će se primati i tijekom godine prema redoslijedu utvrđenom primjenom kriterija iz članka 12. ovog Pravilnika.</w:t>
      </w:r>
    </w:p>
    <w:p w:rsidR="0007284C" w:rsidRDefault="00D05FAD">
      <w:pPr>
        <w:jc w:val="both"/>
        <w:rPr>
          <w:rFonts w:ascii="Arial" w:hAnsi="Arial" w:cs="Arial"/>
          <w:sz w:val="22"/>
          <w:szCs w:val="22"/>
        </w:rPr>
      </w:pPr>
      <w:r>
        <w:rPr>
          <w:rFonts w:ascii="Arial" w:hAnsi="Arial" w:cs="Arial"/>
          <w:sz w:val="22"/>
          <w:szCs w:val="22"/>
        </w:rPr>
        <w:t>O upisu tijekom godine odlučuje Upravno vijeće Vrtića na prijedlog Pov</w:t>
      </w:r>
      <w:r>
        <w:rPr>
          <w:rFonts w:ascii="Arial" w:hAnsi="Arial" w:cs="Arial"/>
          <w:sz w:val="22"/>
          <w:szCs w:val="22"/>
        </w:rPr>
        <w:t>jerenstva za upis djece.</w:t>
      </w:r>
    </w:p>
    <w:p w:rsidR="0007284C" w:rsidRDefault="0007284C">
      <w:pPr>
        <w:pStyle w:val="Uvuenotijeloteksta"/>
        <w:ind w:left="0"/>
        <w:rPr>
          <w:rFonts w:ascii="Arial" w:hAnsi="Arial" w:cs="Arial"/>
          <w:sz w:val="22"/>
          <w:szCs w:val="22"/>
        </w:rPr>
      </w:pPr>
    </w:p>
    <w:p w:rsidR="0007284C" w:rsidRDefault="00D05FAD">
      <w:pPr>
        <w:pStyle w:val="Uvuenotijeloteksta"/>
        <w:spacing w:after="120"/>
        <w:ind w:left="0"/>
        <w:rPr>
          <w:rFonts w:ascii="Arial" w:hAnsi="Arial" w:cs="Arial"/>
          <w:b/>
          <w:sz w:val="22"/>
          <w:szCs w:val="22"/>
        </w:rPr>
      </w:pPr>
      <w:r>
        <w:rPr>
          <w:rFonts w:ascii="Arial" w:hAnsi="Arial" w:cs="Arial"/>
          <w:b/>
          <w:sz w:val="22"/>
          <w:szCs w:val="22"/>
        </w:rPr>
        <w:t>Izvješćivanje nadležnih jedinica lokalne samouprave o provedenim upisu</w:t>
      </w:r>
    </w:p>
    <w:p w:rsidR="0007284C" w:rsidRDefault="0007284C">
      <w:pPr>
        <w:pStyle w:val="Uvuenotijeloteksta"/>
        <w:ind w:left="0"/>
        <w:rPr>
          <w:rFonts w:ascii="Arial" w:hAnsi="Arial" w:cs="Arial"/>
          <w:b/>
          <w:sz w:val="22"/>
          <w:szCs w:val="22"/>
        </w:rPr>
      </w:pPr>
    </w:p>
    <w:p w:rsidR="0007284C" w:rsidRDefault="00D05FAD">
      <w:pPr>
        <w:pStyle w:val="Uvuenotijeloteksta"/>
        <w:ind w:left="0"/>
        <w:jc w:val="center"/>
        <w:rPr>
          <w:rFonts w:ascii="Arial" w:hAnsi="Arial" w:cs="Arial"/>
          <w:b/>
          <w:bCs/>
          <w:sz w:val="22"/>
          <w:szCs w:val="22"/>
        </w:rPr>
      </w:pPr>
      <w:r>
        <w:rPr>
          <w:rFonts w:ascii="Arial" w:hAnsi="Arial" w:cs="Arial"/>
          <w:b/>
          <w:bCs/>
          <w:sz w:val="22"/>
          <w:szCs w:val="22"/>
        </w:rPr>
        <w:t>Članak 21.</w:t>
      </w:r>
    </w:p>
    <w:p w:rsidR="0007284C" w:rsidRDefault="00D05FAD">
      <w:pPr>
        <w:pStyle w:val="Uvuenotijeloteksta"/>
        <w:ind w:left="0"/>
        <w:rPr>
          <w:rFonts w:ascii="Arial" w:hAnsi="Arial" w:cs="Arial"/>
          <w:sz w:val="22"/>
          <w:szCs w:val="22"/>
        </w:rPr>
      </w:pPr>
      <w:r>
        <w:rPr>
          <w:rFonts w:ascii="Arial" w:hAnsi="Arial" w:cs="Arial"/>
          <w:sz w:val="22"/>
          <w:szCs w:val="22"/>
        </w:rPr>
        <w:t xml:space="preserve">Nakon što lista redoslijeda prvenstva postane konačna, Upravno vijeće je dužno dostaviti nadležnim upravnom odjelu Grada Rovinja te općina Bale i </w:t>
      </w:r>
      <w:r>
        <w:rPr>
          <w:rFonts w:ascii="Arial" w:hAnsi="Arial" w:cs="Arial"/>
          <w:sz w:val="22"/>
          <w:szCs w:val="22"/>
        </w:rPr>
        <w:t>Kanfanar izvješće o rezultatima provedenog upisa u objekte koji djeluju na njihovu području.</w:t>
      </w:r>
    </w:p>
    <w:p w:rsidR="0007284C" w:rsidRDefault="0007284C">
      <w:pPr>
        <w:pStyle w:val="Uvuenotijeloteksta"/>
        <w:ind w:left="0"/>
        <w:rPr>
          <w:rFonts w:ascii="Arial" w:hAnsi="Arial" w:cs="Arial"/>
          <w:sz w:val="22"/>
          <w:szCs w:val="22"/>
        </w:rPr>
      </w:pPr>
    </w:p>
    <w:p w:rsidR="0007284C" w:rsidRDefault="00D05FAD">
      <w:pPr>
        <w:pStyle w:val="Uvuenotijeloteksta"/>
        <w:spacing w:after="120"/>
        <w:ind w:left="0"/>
        <w:rPr>
          <w:rFonts w:ascii="Arial" w:hAnsi="Arial" w:cs="Arial"/>
          <w:sz w:val="22"/>
          <w:szCs w:val="22"/>
        </w:rPr>
      </w:pPr>
      <w:r>
        <w:rPr>
          <w:rFonts w:ascii="Arial" w:hAnsi="Arial" w:cs="Arial"/>
          <w:sz w:val="22"/>
          <w:szCs w:val="22"/>
        </w:rPr>
        <w:t>Izvješće mora sadržavati:</w:t>
      </w:r>
    </w:p>
    <w:p w:rsidR="0007284C" w:rsidRDefault="00D05FAD">
      <w:pPr>
        <w:pStyle w:val="Uvuenotijeloteksta"/>
        <w:numPr>
          <w:ilvl w:val="0"/>
          <w:numId w:val="7"/>
        </w:numPr>
        <w:rPr>
          <w:rFonts w:ascii="Arial" w:hAnsi="Arial" w:cs="Arial"/>
          <w:sz w:val="22"/>
          <w:szCs w:val="22"/>
        </w:rPr>
      </w:pPr>
      <w:r>
        <w:rPr>
          <w:rFonts w:ascii="Arial" w:hAnsi="Arial" w:cs="Arial"/>
          <w:sz w:val="22"/>
          <w:szCs w:val="22"/>
        </w:rPr>
        <w:t>podatke o tijeku provođenja upisa</w:t>
      </w:r>
    </w:p>
    <w:p w:rsidR="0007284C" w:rsidRDefault="00D05FAD">
      <w:pPr>
        <w:pStyle w:val="Uvuenotijeloteksta"/>
        <w:numPr>
          <w:ilvl w:val="0"/>
          <w:numId w:val="7"/>
        </w:numPr>
        <w:rPr>
          <w:rFonts w:ascii="Arial" w:hAnsi="Arial" w:cs="Arial"/>
          <w:sz w:val="22"/>
          <w:szCs w:val="22"/>
        </w:rPr>
      </w:pPr>
      <w:r>
        <w:rPr>
          <w:rFonts w:ascii="Arial" w:hAnsi="Arial" w:cs="Arial"/>
          <w:sz w:val="22"/>
          <w:szCs w:val="22"/>
        </w:rPr>
        <w:t>podatak o oglašenim slobodnim upisnim mjestima po programima</w:t>
      </w:r>
    </w:p>
    <w:p w:rsidR="0007284C" w:rsidRDefault="00D05FAD">
      <w:pPr>
        <w:pStyle w:val="Uvuenotijeloteksta"/>
        <w:ind w:left="1065"/>
        <w:rPr>
          <w:rFonts w:ascii="Arial" w:hAnsi="Arial" w:cs="Arial"/>
          <w:sz w:val="22"/>
          <w:szCs w:val="22"/>
        </w:rPr>
      </w:pPr>
      <w:r>
        <w:rPr>
          <w:rFonts w:ascii="Arial" w:hAnsi="Arial" w:cs="Arial"/>
          <w:sz w:val="22"/>
          <w:szCs w:val="22"/>
        </w:rPr>
        <w:t>i objektima Vrtića</w:t>
      </w:r>
    </w:p>
    <w:p w:rsidR="0007284C" w:rsidRDefault="00D05FAD">
      <w:pPr>
        <w:pStyle w:val="Uvuenotijeloteksta"/>
        <w:numPr>
          <w:ilvl w:val="0"/>
          <w:numId w:val="7"/>
        </w:numPr>
        <w:rPr>
          <w:rFonts w:ascii="Arial" w:hAnsi="Arial" w:cs="Arial"/>
          <w:sz w:val="22"/>
          <w:szCs w:val="22"/>
        </w:rPr>
      </w:pPr>
      <w:r>
        <w:rPr>
          <w:rFonts w:ascii="Arial" w:hAnsi="Arial" w:cs="Arial"/>
          <w:sz w:val="22"/>
          <w:szCs w:val="22"/>
        </w:rPr>
        <w:t>podatak o broju zaprim</w:t>
      </w:r>
      <w:r>
        <w:rPr>
          <w:rFonts w:ascii="Arial" w:hAnsi="Arial" w:cs="Arial"/>
          <w:sz w:val="22"/>
          <w:szCs w:val="22"/>
        </w:rPr>
        <w:t>ljenih zahtjeva za upis</w:t>
      </w:r>
    </w:p>
    <w:p w:rsidR="0007284C" w:rsidRDefault="00D05FAD">
      <w:pPr>
        <w:pStyle w:val="Uvuenotijeloteksta"/>
        <w:numPr>
          <w:ilvl w:val="0"/>
          <w:numId w:val="7"/>
        </w:numPr>
        <w:rPr>
          <w:rFonts w:ascii="Arial" w:hAnsi="Arial" w:cs="Arial"/>
          <w:sz w:val="22"/>
          <w:szCs w:val="22"/>
        </w:rPr>
      </w:pPr>
      <w:r>
        <w:rPr>
          <w:rFonts w:ascii="Arial" w:hAnsi="Arial" w:cs="Arial"/>
          <w:sz w:val="22"/>
          <w:szCs w:val="22"/>
        </w:rPr>
        <w:t>podatak o broju zaprimljenih zahtjeva nakon isteka roka</w:t>
      </w:r>
    </w:p>
    <w:p w:rsidR="0007284C" w:rsidRDefault="00D05FAD">
      <w:pPr>
        <w:pStyle w:val="Uvuenotijeloteksta"/>
        <w:numPr>
          <w:ilvl w:val="0"/>
          <w:numId w:val="7"/>
        </w:numPr>
        <w:rPr>
          <w:rFonts w:ascii="Arial" w:hAnsi="Arial" w:cs="Arial"/>
          <w:sz w:val="22"/>
          <w:szCs w:val="22"/>
        </w:rPr>
      </w:pPr>
      <w:r>
        <w:rPr>
          <w:rFonts w:ascii="Arial" w:hAnsi="Arial" w:cs="Arial"/>
          <w:sz w:val="22"/>
          <w:szCs w:val="22"/>
        </w:rPr>
        <w:t>podatak o odbijenim zahtjevima za upis</w:t>
      </w:r>
    </w:p>
    <w:p w:rsidR="0007284C" w:rsidRDefault="00D05FAD">
      <w:pPr>
        <w:pStyle w:val="Uvuenotijeloteksta"/>
        <w:numPr>
          <w:ilvl w:val="0"/>
          <w:numId w:val="7"/>
        </w:numPr>
        <w:rPr>
          <w:rFonts w:ascii="Arial" w:hAnsi="Arial" w:cs="Arial"/>
          <w:sz w:val="22"/>
          <w:szCs w:val="22"/>
        </w:rPr>
      </w:pPr>
      <w:r>
        <w:rPr>
          <w:rFonts w:ascii="Arial" w:hAnsi="Arial" w:cs="Arial"/>
          <w:sz w:val="22"/>
          <w:szCs w:val="22"/>
        </w:rPr>
        <w:t xml:space="preserve">podatak o broju upisane djece po programima i objektima </w:t>
      </w:r>
    </w:p>
    <w:p w:rsidR="0007284C" w:rsidRDefault="00D05FAD">
      <w:pPr>
        <w:pStyle w:val="Uvuenotijeloteksta"/>
        <w:numPr>
          <w:ilvl w:val="0"/>
          <w:numId w:val="7"/>
        </w:numPr>
        <w:rPr>
          <w:rFonts w:ascii="Arial" w:hAnsi="Arial" w:cs="Arial"/>
          <w:sz w:val="22"/>
          <w:szCs w:val="22"/>
        </w:rPr>
      </w:pPr>
      <w:r>
        <w:rPr>
          <w:rFonts w:ascii="Arial" w:hAnsi="Arial" w:cs="Arial"/>
          <w:sz w:val="22"/>
          <w:szCs w:val="22"/>
        </w:rPr>
        <w:t>podatak o broju neupisane djece koja su ostala na listi čekanja.</w:t>
      </w:r>
    </w:p>
    <w:p w:rsidR="0007284C" w:rsidRDefault="00D05FAD">
      <w:pPr>
        <w:pStyle w:val="Uvuenotijeloteksta"/>
        <w:numPr>
          <w:ilvl w:val="0"/>
          <w:numId w:val="7"/>
        </w:numPr>
        <w:rPr>
          <w:rFonts w:ascii="Arial" w:hAnsi="Arial" w:cs="Arial"/>
          <w:sz w:val="22"/>
          <w:szCs w:val="22"/>
        </w:rPr>
      </w:pPr>
      <w:r>
        <w:rPr>
          <w:rFonts w:ascii="Arial" w:hAnsi="Arial" w:cs="Arial"/>
          <w:sz w:val="22"/>
          <w:szCs w:val="22"/>
        </w:rPr>
        <w:t>podatak o broju</w:t>
      </w:r>
      <w:r>
        <w:rPr>
          <w:rFonts w:ascii="Arial" w:hAnsi="Arial" w:cs="Arial"/>
          <w:sz w:val="22"/>
          <w:szCs w:val="22"/>
        </w:rPr>
        <w:t xml:space="preserve"> odbijenih prigovora na listu redoslijeda prvenstva </w:t>
      </w:r>
    </w:p>
    <w:p w:rsidR="0007284C" w:rsidRDefault="00D05FAD">
      <w:pPr>
        <w:pStyle w:val="Uvuenotijeloteksta"/>
        <w:numPr>
          <w:ilvl w:val="0"/>
          <w:numId w:val="7"/>
        </w:numPr>
        <w:rPr>
          <w:rFonts w:ascii="Arial" w:hAnsi="Arial" w:cs="Arial"/>
          <w:sz w:val="22"/>
          <w:szCs w:val="22"/>
        </w:rPr>
      </w:pPr>
      <w:r>
        <w:rPr>
          <w:rFonts w:ascii="Arial" w:hAnsi="Arial" w:cs="Arial"/>
          <w:sz w:val="22"/>
          <w:szCs w:val="22"/>
        </w:rPr>
        <w:t xml:space="preserve">podatak o broju prihvaćenih prigovora listu redoslijeda prvenstva </w:t>
      </w:r>
    </w:p>
    <w:p w:rsidR="0007284C" w:rsidRDefault="00D05FAD">
      <w:pPr>
        <w:pStyle w:val="Uvuenotijeloteksta"/>
        <w:numPr>
          <w:ilvl w:val="0"/>
          <w:numId w:val="7"/>
        </w:numPr>
        <w:rPr>
          <w:rFonts w:ascii="Arial" w:hAnsi="Arial" w:cs="Arial"/>
          <w:sz w:val="22"/>
          <w:szCs w:val="22"/>
        </w:rPr>
      </w:pPr>
      <w:r>
        <w:rPr>
          <w:rFonts w:ascii="Arial" w:hAnsi="Arial" w:cs="Arial"/>
          <w:sz w:val="22"/>
          <w:szCs w:val="22"/>
        </w:rPr>
        <w:t>priloženu konačnu listu redoslijeda prvenstva sa rezultatima upisa</w:t>
      </w:r>
    </w:p>
    <w:p w:rsidR="0007284C" w:rsidRDefault="00D05FAD">
      <w:pPr>
        <w:pStyle w:val="Uvuenotijeloteksta"/>
        <w:ind w:left="705"/>
        <w:rPr>
          <w:rFonts w:ascii="Arial" w:hAnsi="Arial" w:cs="Arial"/>
          <w:sz w:val="22"/>
          <w:szCs w:val="22"/>
        </w:rPr>
      </w:pPr>
      <w:r>
        <w:rPr>
          <w:rFonts w:ascii="Arial" w:hAnsi="Arial" w:cs="Arial"/>
          <w:sz w:val="22"/>
          <w:szCs w:val="22"/>
        </w:rPr>
        <w:t xml:space="preserve">      i rasporeda djece po odgojnim skupinama i objektima.</w:t>
      </w:r>
    </w:p>
    <w:p w:rsidR="0007284C" w:rsidRDefault="0007284C">
      <w:pPr>
        <w:pStyle w:val="Uvuenotijeloteksta"/>
        <w:ind w:left="0"/>
        <w:rPr>
          <w:rFonts w:ascii="Arial" w:hAnsi="Arial" w:cs="Arial"/>
          <w:b/>
          <w:bCs/>
        </w:rPr>
      </w:pPr>
    </w:p>
    <w:p w:rsidR="0007284C" w:rsidRDefault="00D05FAD">
      <w:pPr>
        <w:pStyle w:val="Uvuenotijeloteksta"/>
        <w:ind w:left="0"/>
        <w:rPr>
          <w:rFonts w:ascii="Arial" w:hAnsi="Arial" w:cs="Arial"/>
          <w:b/>
          <w:bCs/>
          <w:sz w:val="22"/>
          <w:szCs w:val="22"/>
        </w:rPr>
      </w:pPr>
      <w:r>
        <w:rPr>
          <w:rFonts w:ascii="Arial" w:hAnsi="Arial" w:cs="Arial"/>
          <w:b/>
          <w:bCs/>
          <w:sz w:val="22"/>
          <w:szCs w:val="22"/>
        </w:rPr>
        <w:t>Ostvarivanje programa s novoupisanom djecom</w:t>
      </w:r>
    </w:p>
    <w:p w:rsidR="0007284C" w:rsidRDefault="0007284C">
      <w:pPr>
        <w:pStyle w:val="Uvuenotijeloteksta"/>
        <w:ind w:left="0"/>
        <w:rPr>
          <w:rFonts w:ascii="Arial" w:hAnsi="Arial" w:cs="Arial"/>
          <w:b/>
          <w:bCs/>
          <w:sz w:val="22"/>
          <w:szCs w:val="22"/>
        </w:rPr>
      </w:pPr>
    </w:p>
    <w:p w:rsidR="0007284C" w:rsidRDefault="00D05FAD">
      <w:pPr>
        <w:pStyle w:val="Uvuenotijeloteksta"/>
        <w:ind w:left="0"/>
        <w:jc w:val="center"/>
        <w:rPr>
          <w:rFonts w:ascii="Arial" w:hAnsi="Arial" w:cs="Arial"/>
          <w:b/>
          <w:bCs/>
          <w:sz w:val="22"/>
          <w:szCs w:val="22"/>
        </w:rPr>
      </w:pPr>
      <w:r>
        <w:rPr>
          <w:rFonts w:ascii="Arial" w:hAnsi="Arial" w:cs="Arial"/>
          <w:b/>
          <w:bCs/>
          <w:sz w:val="22"/>
          <w:szCs w:val="22"/>
        </w:rPr>
        <w:t>Članak 22.</w:t>
      </w:r>
    </w:p>
    <w:p w:rsidR="0007284C" w:rsidRDefault="00D05FAD">
      <w:pPr>
        <w:pStyle w:val="Uvuenotijeloteksta"/>
        <w:spacing w:after="120"/>
        <w:ind w:left="0"/>
        <w:rPr>
          <w:rFonts w:ascii="Arial" w:hAnsi="Arial" w:cs="Arial"/>
          <w:sz w:val="22"/>
          <w:szCs w:val="22"/>
        </w:rPr>
      </w:pPr>
      <w:r>
        <w:rPr>
          <w:rFonts w:ascii="Arial" w:hAnsi="Arial" w:cs="Arial"/>
          <w:sz w:val="22"/>
          <w:szCs w:val="22"/>
        </w:rPr>
        <w:t xml:space="preserve">Roditelj djeteta koje je ostvarilo pravo na upis dužan je s Vrtićem sklopiti ugovor o korištenju usluga programa najkasnije do 31. kolovoza tekuće godine. </w:t>
      </w:r>
    </w:p>
    <w:p w:rsidR="0007284C" w:rsidRDefault="00D05FAD">
      <w:pPr>
        <w:pStyle w:val="Uvuenotijeloteksta"/>
        <w:spacing w:after="120"/>
        <w:ind w:left="0"/>
        <w:rPr>
          <w:rFonts w:ascii="Arial" w:hAnsi="Arial" w:cs="Arial"/>
          <w:sz w:val="22"/>
          <w:szCs w:val="22"/>
        </w:rPr>
      </w:pPr>
      <w:r>
        <w:rPr>
          <w:rFonts w:ascii="Arial" w:hAnsi="Arial" w:cs="Arial"/>
          <w:sz w:val="22"/>
          <w:szCs w:val="22"/>
        </w:rPr>
        <w:lastRenderedPageBreak/>
        <w:t>U koliko se roditelj ne odazove pozivu Vrtić</w:t>
      </w:r>
      <w:r>
        <w:rPr>
          <w:rFonts w:ascii="Arial" w:hAnsi="Arial" w:cs="Arial"/>
          <w:sz w:val="22"/>
          <w:szCs w:val="22"/>
        </w:rPr>
        <w:t>a na sklapanje ugovora do isteka roka iz prethodnog stavka, smatrati će se da je roditelj odustao od upisa djeteta te će se dijete brisati sa liste reda prvenstva.</w:t>
      </w:r>
    </w:p>
    <w:p w:rsidR="0007284C" w:rsidRDefault="00D05FAD">
      <w:pPr>
        <w:pStyle w:val="Uvuenotijeloteksta"/>
        <w:ind w:left="0"/>
      </w:pPr>
      <w:r>
        <w:rPr>
          <w:rFonts w:ascii="Arial" w:hAnsi="Arial" w:cs="Arial"/>
          <w:sz w:val="22"/>
          <w:szCs w:val="22"/>
        </w:rPr>
        <w:t>Iznimno, u koliko kod roditelja postoje opravdani razlozi, Povjerenstvo može roditelju odobr</w:t>
      </w:r>
      <w:r>
        <w:rPr>
          <w:rFonts w:ascii="Arial" w:hAnsi="Arial" w:cs="Arial"/>
          <w:sz w:val="22"/>
          <w:szCs w:val="22"/>
        </w:rPr>
        <w:t>iti neki drugi rok za sklapanje ugovora i početak ostvarivanja programa.</w:t>
      </w:r>
    </w:p>
    <w:p w:rsidR="0007284C" w:rsidRDefault="0007284C">
      <w:pPr>
        <w:pStyle w:val="Uvuenotijeloteksta"/>
        <w:ind w:left="0"/>
        <w:rPr>
          <w:rFonts w:ascii="Arial" w:hAnsi="Arial" w:cs="Arial"/>
          <w:b/>
          <w:bCs/>
          <w:sz w:val="22"/>
          <w:szCs w:val="22"/>
        </w:rPr>
      </w:pPr>
    </w:p>
    <w:p w:rsidR="0007284C" w:rsidRDefault="00D05FAD">
      <w:pPr>
        <w:pStyle w:val="Uvuenotijeloteksta"/>
        <w:ind w:left="0"/>
        <w:jc w:val="center"/>
      </w:pPr>
      <w:r>
        <w:rPr>
          <w:rFonts w:ascii="Arial" w:hAnsi="Arial" w:cs="Arial"/>
          <w:b/>
          <w:bCs/>
          <w:sz w:val="22"/>
          <w:szCs w:val="22"/>
        </w:rPr>
        <w:t>Članak 23.</w:t>
      </w:r>
    </w:p>
    <w:p w:rsidR="0007284C" w:rsidRDefault="00D05FAD">
      <w:pPr>
        <w:pStyle w:val="Uvuenotijeloteksta"/>
        <w:spacing w:after="120"/>
        <w:ind w:left="0"/>
        <w:rPr>
          <w:rFonts w:ascii="Arial" w:hAnsi="Arial" w:cs="Arial"/>
          <w:sz w:val="22"/>
          <w:szCs w:val="22"/>
        </w:rPr>
      </w:pPr>
      <w:r>
        <w:rPr>
          <w:rFonts w:ascii="Arial" w:hAnsi="Arial" w:cs="Arial"/>
          <w:sz w:val="22"/>
          <w:szCs w:val="22"/>
        </w:rPr>
        <w:t>Djeca koja ostvare pravo na upis temeljem provedenog natječaja započinju ostvarivati program Vrtića od 1. rujna tekuće godine, a kasnije tijekom godine sukladno odluci rav</w:t>
      </w:r>
      <w:r>
        <w:rPr>
          <w:rFonts w:ascii="Arial" w:hAnsi="Arial" w:cs="Arial"/>
          <w:sz w:val="22"/>
          <w:szCs w:val="22"/>
        </w:rPr>
        <w:t>natelja kada se upisuju djeca sa liste čekanja, odnosno Upravnog vijeća kada se radi o upisu djece za koje su zahtjevi podnijeti izvan roka natječaja.</w:t>
      </w:r>
    </w:p>
    <w:p w:rsidR="0007284C" w:rsidRDefault="00D05FAD">
      <w:pPr>
        <w:pStyle w:val="Uvuenotijeloteksta"/>
        <w:ind w:left="0"/>
        <w:rPr>
          <w:rFonts w:ascii="Arial" w:hAnsi="Arial" w:cs="Arial"/>
          <w:sz w:val="22"/>
          <w:szCs w:val="22"/>
        </w:rPr>
      </w:pPr>
      <w:r>
        <w:rPr>
          <w:rFonts w:ascii="Arial" w:hAnsi="Arial" w:cs="Arial"/>
          <w:sz w:val="22"/>
          <w:szCs w:val="22"/>
        </w:rPr>
        <w:t xml:space="preserve">Prosudbu o početku ostvarivanja programa djece s teškoćama u razvoju kojima je odobren upis donosi </w:t>
      </w:r>
      <w:r>
        <w:rPr>
          <w:rFonts w:ascii="Arial" w:hAnsi="Arial" w:cs="Arial"/>
          <w:sz w:val="22"/>
          <w:szCs w:val="22"/>
        </w:rPr>
        <w:t>Stručni tim vrtića.</w:t>
      </w:r>
    </w:p>
    <w:p w:rsidR="0007284C" w:rsidRDefault="0007284C">
      <w:pPr>
        <w:pStyle w:val="Uvuenotijeloteksta"/>
        <w:ind w:left="0"/>
        <w:rPr>
          <w:rFonts w:ascii="Arial" w:hAnsi="Arial" w:cs="Arial"/>
        </w:rPr>
      </w:pPr>
    </w:p>
    <w:p w:rsidR="0007284C" w:rsidRDefault="00D05FAD">
      <w:pPr>
        <w:pStyle w:val="Uvuenotijeloteksta"/>
        <w:ind w:left="0"/>
        <w:jc w:val="center"/>
      </w:pPr>
      <w:r>
        <w:rPr>
          <w:rFonts w:ascii="Arial" w:hAnsi="Arial" w:cs="Arial"/>
          <w:b/>
          <w:bCs/>
          <w:sz w:val="22"/>
          <w:szCs w:val="22"/>
        </w:rPr>
        <w:t>Članak 24.</w:t>
      </w:r>
    </w:p>
    <w:p w:rsidR="0007284C" w:rsidRDefault="00D05FAD">
      <w:pPr>
        <w:pStyle w:val="Uvuenotijeloteksta"/>
        <w:ind w:left="0"/>
      </w:pPr>
      <w:r>
        <w:rPr>
          <w:rFonts w:ascii="Arial" w:hAnsi="Arial" w:cs="Arial"/>
          <w:sz w:val="22"/>
          <w:szCs w:val="22"/>
        </w:rPr>
        <w:t>Prije početka ostvarivanja programa, roditelj djeteta koje je ostvarilo pravo na upis obvezan je :</w:t>
      </w:r>
    </w:p>
    <w:p w:rsidR="0007284C" w:rsidRDefault="00D05FAD">
      <w:pPr>
        <w:pStyle w:val="Uvuenotijeloteksta"/>
        <w:numPr>
          <w:ilvl w:val="0"/>
          <w:numId w:val="7"/>
        </w:numPr>
        <w:rPr>
          <w:rFonts w:ascii="Arial" w:hAnsi="Arial" w:cs="Arial"/>
          <w:sz w:val="22"/>
          <w:szCs w:val="22"/>
        </w:rPr>
      </w:pPr>
      <w:r>
        <w:rPr>
          <w:rFonts w:ascii="Arial" w:hAnsi="Arial" w:cs="Arial"/>
          <w:sz w:val="22"/>
          <w:szCs w:val="22"/>
        </w:rPr>
        <w:t>obaviti, uz prisutnost djeteta, ulazni intervju sa članom Stručnog tima Vrtića</w:t>
      </w:r>
    </w:p>
    <w:p w:rsidR="0007284C" w:rsidRDefault="00D05FAD">
      <w:pPr>
        <w:pStyle w:val="Uvuenotijeloteksta"/>
        <w:numPr>
          <w:ilvl w:val="0"/>
          <w:numId w:val="7"/>
        </w:numPr>
        <w:rPr>
          <w:rFonts w:ascii="Arial" w:hAnsi="Arial" w:cs="Arial"/>
          <w:sz w:val="22"/>
          <w:szCs w:val="22"/>
        </w:rPr>
      </w:pPr>
      <w:r>
        <w:rPr>
          <w:rFonts w:ascii="Arial" w:hAnsi="Arial" w:cs="Arial"/>
          <w:sz w:val="22"/>
          <w:szCs w:val="22"/>
        </w:rPr>
        <w:t>dostaviti potvrdu nadležnog liječnika o obavlj</w:t>
      </w:r>
      <w:r>
        <w:rPr>
          <w:rFonts w:ascii="Arial" w:hAnsi="Arial" w:cs="Arial"/>
          <w:sz w:val="22"/>
          <w:szCs w:val="22"/>
        </w:rPr>
        <w:t xml:space="preserve">enom sistematskom pregledu djeteta te presliku kartona cijepljenja djeteta </w:t>
      </w:r>
    </w:p>
    <w:p w:rsidR="0007284C" w:rsidRDefault="00D05FAD">
      <w:pPr>
        <w:pStyle w:val="Uvuenotijeloteksta"/>
        <w:numPr>
          <w:ilvl w:val="0"/>
          <w:numId w:val="7"/>
        </w:numPr>
        <w:rPr>
          <w:rFonts w:ascii="Arial" w:hAnsi="Arial" w:cs="Arial"/>
          <w:sz w:val="22"/>
          <w:szCs w:val="22"/>
        </w:rPr>
      </w:pPr>
      <w:r>
        <w:rPr>
          <w:rFonts w:ascii="Arial" w:hAnsi="Arial" w:cs="Arial"/>
          <w:sz w:val="22"/>
          <w:szCs w:val="22"/>
        </w:rPr>
        <w:t>predočiti Stručnom timu potpunu dokumentaciju i/ili informacije o karakteristikama i potrebama djeteta koje su bitne za odabir primjerenog programa kao i za njegovu sigurnost i zdr</w:t>
      </w:r>
      <w:r>
        <w:rPr>
          <w:rFonts w:ascii="Arial" w:hAnsi="Arial" w:cs="Arial"/>
          <w:sz w:val="22"/>
          <w:szCs w:val="22"/>
        </w:rPr>
        <w:t>avlje tijekom ostvarivanja programa</w:t>
      </w:r>
    </w:p>
    <w:p w:rsidR="0007284C" w:rsidRDefault="00D05FAD">
      <w:pPr>
        <w:pStyle w:val="Uvuenotijeloteksta"/>
        <w:numPr>
          <w:ilvl w:val="0"/>
          <w:numId w:val="7"/>
        </w:numPr>
        <w:rPr>
          <w:rFonts w:ascii="Arial" w:hAnsi="Arial" w:cs="Arial"/>
          <w:sz w:val="22"/>
          <w:szCs w:val="22"/>
        </w:rPr>
      </w:pPr>
      <w:r>
        <w:rPr>
          <w:rFonts w:ascii="Arial" w:hAnsi="Arial" w:cs="Arial"/>
          <w:sz w:val="22"/>
          <w:szCs w:val="22"/>
        </w:rPr>
        <w:t>dostaviti potpisanu punomoć o ovlaštenim osobama za dovođenje i odvođenje djeteta iz Vrtića</w:t>
      </w:r>
    </w:p>
    <w:p w:rsidR="0007284C" w:rsidRDefault="00D05FAD">
      <w:pPr>
        <w:pStyle w:val="Uvuenotijeloteksta"/>
        <w:numPr>
          <w:ilvl w:val="0"/>
          <w:numId w:val="7"/>
        </w:numPr>
        <w:spacing w:after="120"/>
        <w:rPr>
          <w:rFonts w:ascii="Arial" w:hAnsi="Arial" w:cs="Arial"/>
          <w:sz w:val="22"/>
          <w:szCs w:val="22"/>
        </w:rPr>
      </w:pPr>
      <w:r>
        <w:rPr>
          <w:rFonts w:ascii="Arial" w:hAnsi="Arial" w:cs="Arial"/>
          <w:sz w:val="22"/>
          <w:szCs w:val="22"/>
        </w:rPr>
        <w:t>potpisati s Vrtićem ugovor o korištenju usluga programa.</w:t>
      </w:r>
    </w:p>
    <w:p w:rsidR="0007284C" w:rsidRDefault="00D05FAD">
      <w:pPr>
        <w:pStyle w:val="Uvuenotijeloteksta"/>
        <w:spacing w:after="120"/>
        <w:ind w:left="0"/>
        <w:rPr>
          <w:rFonts w:ascii="Arial" w:hAnsi="Arial" w:cs="Arial"/>
          <w:sz w:val="22"/>
          <w:szCs w:val="22"/>
        </w:rPr>
      </w:pPr>
      <w:r>
        <w:rPr>
          <w:rFonts w:ascii="Arial" w:hAnsi="Arial" w:cs="Arial"/>
          <w:sz w:val="22"/>
          <w:szCs w:val="22"/>
        </w:rPr>
        <w:t xml:space="preserve">Dijete ne može započeti pohađati program Vrtića dok nisu ispunjene sve </w:t>
      </w:r>
      <w:r>
        <w:rPr>
          <w:rFonts w:ascii="Arial" w:hAnsi="Arial" w:cs="Arial"/>
          <w:sz w:val="22"/>
          <w:szCs w:val="22"/>
        </w:rPr>
        <w:t>naprijed navedene obveze.</w:t>
      </w:r>
    </w:p>
    <w:p w:rsidR="0007284C" w:rsidRDefault="0007284C">
      <w:pPr>
        <w:pStyle w:val="Uvuenotijeloteksta"/>
        <w:ind w:left="0"/>
        <w:rPr>
          <w:rFonts w:ascii="Arial" w:hAnsi="Arial" w:cs="Arial"/>
          <w:b/>
          <w:bCs/>
          <w:sz w:val="22"/>
          <w:szCs w:val="22"/>
        </w:rPr>
      </w:pPr>
    </w:p>
    <w:p w:rsidR="0007284C" w:rsidRDefault="00D05FAD">
      <w:pPr>
        <w:pStyle w:val="Uvuenotijeloteksta"/>
        <w:ind w:left="0"/>
        <w:jc w:val="left"/>
        <w:rPr>
          <w:rFonts w:ascii="Arial" w:hAnsi="Arial" w:cs="Arial"/>
          <w:b/>
          <w:bCs/>
          <w:sz w:val="22"/>
          <w:szCs w:val="22"/>
        </w:rPr>
      </w:pPr>
      <w:r>
        <w:rPr>
          <w:rFonts w:ascii="Arial" w:hAnsi="Arial" w:cs="Arial"/>
          <w:b/>
          <w:bCs/>
          <w:sz w:val="22"/>
          <w:szCs w:val="22"/>
        </w:rPr>
        <w:t>Djeca s teškoćama u razvoju</w:t>
      </w:r>
    </w:p>
    <w:p w:rsidR="0007284C" w:rsidRDefault="0007284C">
      <w:pPr>
        <w:pStyle w:val="Uvuenotijeloteksta"/>
        <w:ind w:left="0"/>
        <w:jc w:val="left"/>
        <w:rPr>
          <w:rFonts w:ascii="Arial" w:hAnsi="Arial" w:cs="Arial"/>
          <w:b/>
          <w:bCs/>
          <w:sz w:val="22"/>
          <w:szCs w:val="22"/>
        </w:rPr>
      </w:pPr>
    </w:p>
    <w:p w:rsidR="0007284C" w:rsidRDefault="00D05FAD">
      <w:pPr>
        <w:pStyle w:val="Tijeloteksta"/>
        <w:jc w:val="center"/>
        <w:rPr>
          <w:rFonts w:ascii="Arial" w:hAnsi="Arial" w:cs="Arial"/>
          <w:b/>
          <w:bCs/>
          <w:sz w:val="22"/>
          <w:szCs w:val="22"/>
        </w:rPr>
      </w:pPr>
      <w:r>
        <w:rPr>
          <w:rFonts w:ascii="Arial" w:hAnsi="Arial" w:cs="Arial"/>
          <w:b/>
          <w:bCs/>
          <w:sz w:val="22"/>
          <w:szCs w:val="22"/>
        </w:rPr>
        <w:t>Članak 25.</w:t>
      </w:r>
    </w:p>
    <w:p w:rsidR="0007284C" w:rsidRDefault="00D05FAD">
      <w:pPr>
        <w:pStyle w:val="Tijeloteksta"/>
        <w:spacing w:after="120"/>
        <w:rPr>
          <w:rFonts w:ascii="Arial" w:hAnsi="Arial" w:cs="Arial"/>
          <w:sz w:val="22"/>
          <w:szCs w:val="22"/>
        </w:rPr>
      </w:pPr>
      <w:r>
        <w:rPr>
          <w:rFonts w:ascii="Arial" w:hAnsi="Arial" w:cs="Arial"/>
          <w:sz w:val="22"/>
          <w:szCs w:val="22"/>
        </w:rPr>
        <w:t>Djeca s teškoćama u razvoju ne podliježu postupku bodovanja.</w:t>
      </w:r>
    </w:p>
    <w:p w:rsidR="0007284C" w:rsidRDefault="00D05FAD">
      <w:pPr>
        <w:pStyle w:val="Tijeloteksta"/>
        <w:spacing w:after="120"/>
        <w:rPr>
          <w:rFonts w:ascii="Arial" w:hAnsi="Arial" w:cs="Arial"/>
          <w:sz w:val="22"/>
          <w:szCs w:val="22"/>
        </w:rPr>
      </w:pPr>
      <w:r>
        <w:rPr>
          <w:rFonts w:ascii="Arial" w:hAnsi="Arial" w:cs="Arial"/>
          <w:sz w:val="22"/>
          <w:szCs w:val="22"/>
        </w:rPr>
        <w:t>O upisu djeteta s teškoćama u razvoju u redovitu odgojnu skupinu odlučuje Upravno vijeće na temelju prijedloga i ocjene Stručnog</w:t>
      </w:r>
      <w:r>
        <w:rPr>
          <w:rFonts w:ascii="Arial" w:hAnsi="Arial" w:cs="Arial"/>
          <w:sz w:val="22"/>
          <w:szCs w:val="22"/>
        </w:rPr>
        <w:t xml:space="preserve"> tima Vrtića (pedagog, psiholog, defektolog, odgojitelj i medicinska sestra) o psihofizičkom statusu i potrebama djeteta za odgovarajućim programima te uvjetima i mogućnostima s kojima Vrtić raspolaže za uključivanje djeteta u odgojnu skupinu. </w:t>
      </w:r>
    </w:p>
    <w:p w:rsidR="0007284C" w:rsidRDefault="00D05FAD">
      <w:pPr>
        <w:pStyle w:val="Tijeloteksta"/>
      </w:pPr>
      <w:r>
        <w:rPr>
          <w:rFonts w:ascii="Arial" w:hAnsi="Arial" w:cs="Arial"/>
          <w:sz w:val="22"/>
          <w:szCs w:val="22"/>
        </w:rPr>
        <w:t>Prijedlog i</w:t>
      </w:r>
      <w:r>
        <w:rPr>
          <w:rFonts w:ascii="Arial" w:hAnsi="Arial" w:cs="Arial"/>
          <w:sz w:val="22"/>
          <w:szCs w:val="22"/>
        </w:rPr>
        <w:t xml:space="preserve"> ocjenu iz stavka 1. ovog članka Stručni tim će dati nakon provedene pedagoške opservacije djeteta.</w:t>
      </w:r>
    </w:p>
    <w:p w:rsidR="0007284C" w:rsidRDefault="0007284C">
      <w:pPr>
        <w:pStyle w:val="Uvuenotijeloteksta"/>
        <w:ind w:left="0"/>
        <w:rPr>
          <w:rFonts w:ascii="Arial" w:hAnsi="Arial" w:cs="Arial"/>
        </w:rPr>
      </w:pPr>
    </w:p>
    <w:p w:rsidR="0007284C" w:rsidRDefault="00D05FAD">
      <w:pPr>
        <w:pStyle w:val="Uvuenotijeloteksta"/>
        <w:ind w:left="0"/>
        <w:rPr>
          <w:rFonts w:ascii="Arial" w:hAnsi="Arial" w:cs="Arial"/>
          <w:b/>
          <w:bCs/>
          <w:sz w:val="22"/>
          <w:szCs w:val="22"/>
        </w:rPr>
      </w:pPr>
      <w:r>
        <w:rPr>
          <w:rFonts w:ascii="Arial" w:hAnsi="Arial" w:cs="Arial"/>
          <w:b/>
          <w:bCs/>
          <w:sz w:val="22"/>
          <w:szCs w:val="22"/>
        </w:rPr>
        <w:t xml:space="preserve">Program predškole </w:t>
      </w:r>
    </w:p>
    <w:p w:rsidR="0007284C" w:rsidRDefault="0007284C">
      <w:pPr>
        <w:pStyle w:val="Uvuenotijeloteksta"/>
        <w:ind w:left="0"/>
        <w:rPr>
          <w:rFonts w:ascii="Arial" w:hAnsi="Arial" w:cs="Arial"/>
          <w:sz w:val="22"/>
          <w:szCs w:val="22"/>
        </w:rPr>
      </w:pPr>
    </w:p>
    <w:p w:rsidR="0007284C" w:rsidRDefault="00D05FAD">
      <w:pPr>
        <w:pStyle w:val="Uvuenotijeloteksta"/>
        <w:ind w:left="0"/>
        <w:jc w:val="center"/>
        <w:rPr>
          <w:rFonts w:ascii="Arial" w:hAnsi="Arial" w:cs="Arial"/>
          <w:b/>
          <w:bCs/>
          <w:sz w:val="22"/>
          <w:szCs w:val="22"/>
        </w:rPr>
      </w:pPr>
      <w:r>
        <w:rPr>
          <w:rFonts w:ascii="Arial" w:hAnsi="Arial" w:cs="Arial"/>
          <w:b/>
          <w:bCs/>
          <w:sz w:val="22"/>
          <w:szCs w:val="22"/>
        </w:rPr>
        <w:t>Članak 26.</w:t>
      </w:r>
    </w:p>
    <w:p w:rsidR="0007284C" w:rsidRDefault="00D05FAD">
      <w:pPr>
        <w:pStyle w:val="Uvuenotijeloteksta"/>
        <w:ind w:left="0"/>
        <w:rPr>
          <w:rFonts w:ascii="Arial" w:hAnsi="Arial" w:cs="Arial"/>
          <w:sz w:val="22"/>
          <w:szCs w:val="22"/>
        </w:rPr>
      </w:pPr>
      <w:r>
        <w:rPr>
          <w:rFonts w:ascii="Arial" w:hAnsi="Arial" w:cs="Arial"/>
          <w:sz w:val="22"/>
          <w:szCs w:val="22"/>
        </w:rPr>
        <w:t xml:space="preserve">Vrtić će organizirati program predškole za svu zainteresiranu djecu u godini prije polaska u </w:t>
      </w:r>
    </w:p>
    <w:p w:rsidR="0007284C" w:rsidRDefault="00D05FAD">
      <w:pPr>
        <w:pStyle w:val="Uvuenotijeloteksta"/>
        <w:ind w:left="0"/>
        <w:rPr>
          <w:rFonts w:ascii="Arial" w:hAnsi="Arial" w:cs="Arial"/>
          <w:sz w:val="22"/>
          <w:szCs w:val="22"/>
        </w:rPr>
      </w:pPr>
      <w:r>
        <w:rPr>
          <w:rFonts w:ascii="Arial" w:hAnsi="Arial" w:cs="Arial"/>
          <w:sz w:val="22"/>
          <w:szCs w:val="22"/>
        </w:rPr>
        <w:t>osnovnu školu koja nisu uključ</w:t>
      </w:r>
      <w:r>
        <w:rPr>
          <w:rFonts w:ascii="Arial" w:hAnsi="Arial" w:cs="Arial"/>
          <w:sz w:val="22"/>
          <w:szCs w:val="22"/>
        </w:rPr>
        <w:t>ena u redoviti program predškolskog odgoja, a za djecu s</w:t>
      </w:r>
    </w:p>
    <w:p w:rsidR="0007284C" w:rsidRDefault="00D05FAD">
      <w:pPr>
        <w:pStyle w:val="Uvuenotijeloteksta"/>
        <w:spacing w:after="120"/>
        <w:ind w:left="0"/>
      </w:pPr>
      <w:r>
        <w:rPr>
          <w:rFonts w:ascii="Arial" w:hAnsi="Arial" w:cs="Arial"/>
          <w:sz w:val="22"/>
          <w:szCs w:val="22"/>
        </w:rPr>
        <w:t>lakšim teškoćama u razvoju dvije godine prije polaska u osnovnu školu.</w:t>
      </w:r>
    </w:p>
    <w:p w:rsidR="0007284C" w:rsidRPr="00B1681F" w:rsidRDefault="00D05FAD">
      <w:pPr>
        <w:pStyle w:val="Uvuenotijeloteksta"/>
        <w:ind w:left="0"/>
        <w:rPr>
          <w:rFonts w:ascii="Arial" w:hAnsi="Arial" w:cs="Arial"/>
          <w:sz w:val="22"/>
          <w:szCs w:val="22"/>
        </w:rPr>
      </w:pPr>
      <w:r>
        <w:rPr>
          <w:rFonts w:ascii="Arial" w:hAnsi="Arial" w:cs="Arial"/>
          <w:sz w:val="22"/>
          <w:szCs w:val="22"/>
        </w:rPr>
        <w:t>U koliko za program predškole u tekućoj pedagoškoj godini bude prijavljen mali broj djece, a u postojećim odgojnim skupinama pre</w:t>
      </w:r>
      <w:r>
        <w:rPr>
          <w:rFonts w:ascii="Arial" w:hAnsi="Arial" w:cs="Arial"/>
          <w:sz w:val="22"/>
          <w:szCs w:val="22"/>
        </w:rPr>
        <w:t xml:space="preserve">dškolskog uzrasta ima slobodnih upisnih mjesta, Vrtić može odlučiti da djeca program predškole ostvare uključivanjem u redoviti program tih odgojnih skupina. </w:t>
      </w:r>
    </w:p>
    <w:p w:rsidR="0007284C" w:rsidRDefault="00D05FAD">
      <w:pPr>
        <w:pStyle w:val="Uvuenotijeloteksta"/>
        <w:ind w:left="0"/>
        <w:rPr>
          <w:rFonts w:ascii="Arial" w:hAnsi="Arial" w:cs="Arial"/>
          <w:b/>
          <w:bCs/>
          <w:sz w:val="22"/>
          <w:szCs w:val="22"/>
        </w:rPr>
      </w:pPr>
      <w:r>
        <w:rPr>
          <w:rFonts w:ascii="Arial" w:hAnsi="Arial" w:cs="Arial"/>
          <w:b/>
          <w:bCs/>
          <w:sz w:val="22"/>
          <w:szCs w:val="22"/>
        </w:rPr>
        <w:lastRenderedPageBreak/>
        <w:t>Premještaj i ispis djece</w:t>
      </w:r>
    </w:p>
    <w:p w:rsidR="0007284C" w:rsidRDefault="0007284C">
      <w:pPr>
        <w:pStyle w:val="Uvuenotijeloteksta"/>
        <w:ind w:left="0"/>
        <w:rPr>
          <w:rFonts w:ascii="Arial" w:hAnsi="Arial" w:cs="Arial"/>
          <w:b/>
          <w:bCs/>
          <w:sz w:val="22"/>
          <w:szCs w:val="22"/>
        </w:rPr>
      </w:pPr>
    </w:p>
    <w:p w:rsidR="0007284C" w:rsidRDefault="00D05FAD" w:rsidP="00413A36">
      <w:pPr>
        <w:pStyle w:val="Uvuenotijeloteksta"/>
        <w:spacing w:after="120"/>
        <w:ind w:left="0"/>
        <w:jc w:val="center"/>
        <w:rPr>
          <w:rFonts w:ascii="Arial" w:hAnsi="Arial" w:cs="Arial"/>
          <w:b/>
          <w:bCs/>
          <w:sz w:val="22"/>
          <w:szCs w:val="22"/>
        </w:rPr>
      </w:pPr>
      <w:r>
        <w:rPr>
          <w:rFonts w:ascii="Arial" w:hAnsi="Arial" w:cs="Arial"/>
          <w:b/>
          <w:bCs/>
          <w:sz w:val="22"/>
          <w:szCs w:val="22"/>
        </w:rPr>
        <w:t>Članak 27.</w:t>
      </w:r>
    </w:p>
    <w:p w:rsidR="0007284C" w:rsidRDefault="00D05FAD">
      <w:pPr>
        <w:pStyle w:val="Uvuenotijeloteksta"/>
        <w:spacing w:after="120"/>
        <w:ind w:left="0"/>
        <w:rPr>
          <w:rFonts w:ascii="Arial" w:hAnsi="Arial" w:cs="Arial"/>
          <w:sz w:val="22"/>
          <w:szCs w:val="22"/>
        </w:rPr>
      </w:pPr>
      <w:r>
        <w:rPr>
          <w:rFonts w:ascii="Arial" w:hAnsi="Arial" w:cs="Arial"/>
          <w:sz w:val="22"/>
          <w:szCs w:val="22"/>
        </w:rPr>
        <w:t xml:space="preserve">Na zahtjev roditelja Vrtić će omogućiti premještaj djeteta </w:t>
      </w:r>
      <w:r>
        <w:rPr>
          <w:rFonts w:ascii="Arial" w:hAnsi="Arial" w:cs="Arial"/>
          <w:sz w:val="22"/>
          <w:szCs w:val="22"/>
        </w:rPr>
        <w:t>iz jedne u drugu odgojnu skupinu ili objekt Vrtića s početkom nove pedagoške godine, ako u toj drugoj odgojnoj skupini ili objektu ima slobodnih upisnih mjesta.</w:t>
      </w:r>
    </w:p>
    <w:p w:rsidR="0007284C" w:rsidRDefault="00D05FAD">
      <w:pPr>
        <w:pStyle w:val="Uvuenotijeloteksta"/>
        <w:spacing w:after="120"/>
        <w:ind w:left="0"/>
        <w:rPr>
          <w:rFonts w:ascii="Arial" w:hAnsi="Arial" w:cs="Arial"/>
          <w:sz w:val="22"/>
          <w:szCs w:val="22"/>
        </w:rPr>
      </w:pPr>
      <w:r>
        <w:rPr>
          <w:rFonts w:ascii="Arial" w:hAnsi="Arial" w:cs="Arial"/>
          <w:sz w:val="22"/>
          <w:szCs w:val="22"/>
        </w:rPr>
        <w:t>Zahtjev za premještaj roditelj podnosi se prije raspisivanja natječaja, odnosno najkasnije do 1</w:t>
      </w:r>
      <w:r>
        <w:rPr>
          <w:rFonts w:ascii="Arial" w:hAnsi="Arial" w:cs="Arial"/>
          <w:sz w:val="22"/>
          <w:szCs w:val="22"/>
        </w:rPr>
        <w:t>5. travnja tekuće godine.</w:t>
      </w:r>
    </w:p>
    <w:p w:rsidR="0007284C" w:rsidRDefault="00D05FAD">
      <w:pPr>
        <w:pStyle w:val="Uvuenotijeloteksta"/>
        <w:spacing w:after="120"/>
        <w:ind w:left="0"/>
        <w:rPr>
          <w:rFonts w:ascii="Arial" w:hAnsi="Arial" w:cs="Arial"/>
          <w:sz w:val="22"/>
          <w:szCs w:val="22"/>
        </w:rPr>
      </w:pPr>
      <w:r>
        <w:rPr>
          <w:rFonts w:ascii="Arial" w:hAnsi="Arial" w:cs="Arial"/>
          <w:sz w:val="22"/>
          <w:szCs w:val="22"/>
        </w:rPr>
        <w:t xml:space="preserve"> Odluku o premještaju donosi ravnatelj na prijedlog Stručnog tima.</w:t>
      </w:r>
    </w:p>
    <w:p w:rsidR="0007284C" w:rsidRDefault="00D05FAD">
      <w:pPr>
        <w:pStyle w:val="Uvuenotijeloteksta"/>
        <w:spacing w:after="120"/>
        <w:ind w:left="0"/>
        <w:rPr>
          <w:rFonts w:ascii="Arial" w:hAnsi="Arial" w:cs="Arial"/>
          <w:sz w:val="22"/>
          <w:szCs w:val="22"/>
        </w:rPr>
      </w:pPr>
      <w:r>
        <w:rPr>
          <w:rFonts w:ascii="Arial" w:hAnsi="Arial" w:cs="Arial"/>
          <w:sz w:val="22"/>
          <w:szCs w:val="22"/>
        </w:rPr>
        <w:t>Dijete može biti premješteno tijekom pedagoške godine iz jednog u drugi objekt Vrtića ili drugu odgojnu skupinu u koliko to zahtijevaju opravdani razlozi (materija</w:t>
      </w:r>
      <w:r>
        <w:rPr>
          <w:rFonts w:ascii="Arial" w:hAnsi="Arial" w:cs="Arial"/>
          <w:sz w:val="22"/>
          <w:szCs w:val="22"/>
        </w:rPr>
        <w:t xml:space="preserve">lni uvjeti rada ili potrebe organizacije rada ili preseljenje obitelji i slično), a odluku o tome donosi  ravnatelj na prijedlog Stručnog tima. </w:t>
      </w:r>
    </w:p>
    <w:p w:rsidR="0007284C" w:rsidRDefault="0007284C">
      <w:pPr>
        <w:pStyle w:val="Uvuenotijeloteksta"/>
        <w:ind w:left="0"/>
        <w:jc w:val="center"/>
        <w:rPr>
          <w:rFonts w:ascii="Arial" w:hAnsi="Arial" w:cs="Arial"/>
          <w:b/>
          <w:bCs/>
          <w:sz w:val="22"/>
          <w:szCs w:val="22"/>
        </w:rPr>
      </w:pPr>
    </w:p>
    <w:p w:rsidR="0007284C" w:rsidRDefault="00D05FAD" w:rsidP="00413A36">
      <w:pPr>
        <w:pStyle w:val="Uvuenotijeloteksta"/>
        <w:spacing w:after="120"/>
        <w:ind w:left="0"/>
        <w:jc w:val="center"/>
        <w:rPr>
          <w:rFonts w:ascii="Arial" w:hAnsi="Arial" w:cs="Arial"/>
          <w:b/>
          <w:bCs/>
          <w:sz w:val="22"/>
          <w:szCs w:val="22"/>
        </w:rPr>
      </w:pPr>
      <w:r>
        <w:rPr>
          <w:rFonts w:ascii="Arial" w:hAnsi="Arial" w:cs="Arial"/>
          <w:b/>
          <w:bCs/>
          <w:sz w:val="22"/>
          <w:szCs w:val="22"/>
        </w:rPr>
        <w:t>Članak 28.</w:t>
      </w:r>
    </w:p>
    <w:p w:rsidR="0007284C" w:rsidRDefault="00D05FAD">
      <w:pPr>
        <w:pStyle w:val="Uvuenotijeloteksta"/>
        <w:ind w:left="0"/>
      </w:pPr>
      <w:r>
        <w:rPr>
          <w:rFonts w:ascii="Arial" w:hAnsi="Arial" w:cs="Arial"/>
          <w:sz w:val="22"/>
          <w:szCs w:val="22"/>
        </w:rPr>
        <w:t xml:space="preserve">Tijekom ljetnih i zimskih praznika, radi racionalizacije rada i sredstava te izvršenja radova </w:t>
      </w:r>
      <w:r>
        <w:rPr>
          <w:rFonts w:ascii="Arial" w:hAnsi="Arial" w:cs="Arial"/>
          <w:sz w:val="22"/>
          <w:szCs w:val="22"/>
        </w:rPr>
        <w:t>tekućeg održavanja objekata, Vrtić može organizirati rad u smanjenom broju objekata te smanjenom broju odgojnih skupina, pri čemu se mora voditi računa  o nesmetanom ostvarivanju programa neophodnog djeci.</w:t>
      </w:r>
    </w:p>
    <w:p w:rsidR="0007284C" w:rsidRDefault="0007284C">
      <w:pPr>
        <w:pStyle w:val="Uvuenotijeloteksta"/>
        <w:ind w:left="0"/>
        <w:rPr>
          <w:rFonts w:ascii="Arial" w:hAnsi="Arial" w:cs="Arial"/>
          <w:b/>
          <w:bCs/>
          <w:sz w:val="22"/>
          <w:szCs w:val="22"/>
        </w:rPr>
      </w:pPr>
    </w:p>
    <w:p w:rsidR="0007284C" w:rsidRDefault="00D05FAD" w:rsidP="00413A36">
      <w:pPr>
        <w:pStyle w:val="Uvuenotijeloteksta"/>
        <w:spacing w:after="120"/>
        <w:ind w:left="0"/>
        <w:jc w:val="center"/>
      </w:pPr>
      <w:r>
        <w:rPr>
          <w:rFonts w:ascii="Arial" w:hAnsi="Arial" w:cs="Arial"/>
          <w:b/>
          <w:bCs/>
          <w:sz w:val="22"/>
          <w:szCs w:val="22"/>
        </w:rPr>
        <w:t>Članak 29</w:t>
      </w:r>
      <w:r>
        <w:rPr>
          <w:rFonts w:ascii="Arial" w:hAnsi="Arial" w:cs="Arial"/>
          <w:b/>
          <w:bCs/>
        </w:rPr>
        <w:t>.</w:t>
      </w:r>
    </w:p>
    <w:p w:rsidR="0007284C" w:rsidRDefault="00D05FAD">
      <w:pPr>
        <w:pStyle w:val="Uvuenotijeloteksta"/>
        <w:spacing w:after="120"/>
        <w:ind w:left="0"/>
        <w:rPr>
          <w:rFonts w:ascii="Arial" w:hAnsi="Arial" w:cs="Arial"/>
          <w:sz w:val="22"/>
          <w:szCs w:val="22"/>
        </w:rPr>
      </w:pPr>
      <w:r>
        <w:rPr>
          <w:rFonts w:ascii="Arial" w:hAnsi="Arial" w:cs="Arial"/>
          <w:sz w:val="22"/>
          <w:szCs w:val="22"/>
        </w:rPr>
        <w:t xml:space="preserve">Vrtić može ispisati dijete iz </w:t>
      </w:r>
      <w:r>
        <w:rPr>
          <w:rFonts w:ascii="Arial" w:hAnsi="Arial" w:cs="Arial"/>
          <w:sz w:val="22"/>
          <w:szCs w:val="22"/>
        </w:rPr>
        <w:t>slijedećih razloga:</w:t>
      </w:r>
    </w:p>
    <w:p w:rsidR="0007284C" w:rsidRDefault="00D05FAD">
      <w:pPr>
        <w:pStyle w:val="Uvuenotijeloteksta"/>
        <w:numPr>
          <w:ilvl w:val="0"/>
          <w:numId w:val="7"/>
        </w:numPr>
        <w:spacing w:after="120"/>
        <w:rPr>
          <w:rFonts w:ascii="Arial" w:hAnsi="Arial" w:cs="Arial"/>
          <w:sz w:val="22"/>
          <w:szCs w:val="22"/>
        </w:rPr>
      </w:pPr>
      <w:r>
        <w:rPr>
          <w:rFonts w:ascii="Arial" w:hAnsi="Arial" w:cs="Arial"/>
          <w:sz w:val="22"/>
          <w:szCs w:val="22"/>
        </w:rPr>
        <w:t>ukoliko se roditelj ne pridržava odredbi sklopljenog ugovora o korištenju usluga programa</w:t>
      </w:r>
    </w:p>
    <w:p w:rsidR="0007284C" w:rsidRDefault="00D05FAD">
      <w:pPr>
        <w:pStyle w:val="Uvuenotijeloteksta"/>
        <w:numPr>
          <w:ilvl w:val="0"/>
          <w:numId w:val="7"/>
        </w:numPr>
        <w:spacing w:after="120"/>
        <w:rPr>
          <w:rFonts w:ascii="Arial" w:hAnsi="Arial" w:cs="Arial"/>
          <w:sz w:val="22"/>
          <w:szCs w:val="22"/>
        </w:rPr>
      </w:pPr>
      <w:r>
        <w:rPr>
          <w:rFonts w:ascii="Arial" w:hAnsi="Arial" w:cs="Arial"/>
          <w:sz w:val="22"/>
          <w:szCs w:val="22"/>
        </w:rPr>
        <w:t>ukoliko roditelj ne plati naknadu za korištene usluge programa u roku od 30 dana od dana dospijeća ispostavljenog računa</w:t>
      </w:r>
    </w:p>
    <w:p w:rsidR="0007284C" w:rsidRDefault="00D05FAD">
      <w:pPr>
        <w:pStyle w:val="Uvuenotijeloteksta"/>
        <w:numPr>
          <w:ilvl w:val="0"/>
          <w:numId w:val="7"/>
        </w:numPr>
        <w:spacing w:after="120"/>
        <w:rPr>
          <w:rFonts w:ascii="Arial" w:hAnsi="Arial" w:cs="Arial"/>
          <w:sz w:val="22"/>
          <w:szCs w:val="22"/>
        </w:rPr>
      </w:pPr>
      <w:r>
        <w:rPr>
          <w:rFonts w:ascii="Arial" w:hAnsi="Arial" w:cs="Arial"/>
          <w:sz w:val="22"/>
          <w:szCs w:val="22"/>
        </w:rPr>
        <w:t>ukoliko roditelj ne postu</w:t>
      </w:r>
      <w:r>
        <w:rPr>
          <w:rFonts w:ascii="Arial" w:hAnsi="Arial" w:cs="Arial"/>
          <w:sz w:val="22"/>
          <w:szCs w:val="22"/>
        </w:rPr>
        <w:t>pi po preporuci Stručnog tima i ne podvrgne dijete tijelu stručnog vještačenja</w:t>
      </w:r>
    </w:p>
    <w:p w:rsidR="0007284C" w:rsidRDefault="00D05FAD">
      <w:pPr>
        <w:pStyle w:val="Uvuenotijeloteksta"/>
        <w:numPr>
          <w:ilvl w:val="0"/>
          <w:numId w:val="7"/>
        </w:numPr>
        <w:spacing w:after="120"/>
        <w:rPr>
          <w:rFonts w:ascii="Arial" w:hAnsi="Arial" w:cs="Arial"/>
          <w:sz w:val="22"/>
          <w:szCs w:val="22"/>
        </w:rPr>
      </w:pPr>
      <w:r>
        <w:rPr>
          <w:rFonts w:ascii="Arial" w:hAnsi="Arial" w:cs="Arial"/>
          <w:sz w:val="22"/>
          <w:szCs w:val="22"/>
        </w:rPr>
        <w:t>ukoliko dijete neopravdano izostane iz Vrtića neprekidno više od 30 dana ili tijekom tri mjeseca u višekratnim navratima 30 ili više dana, a za to roditelj ne dostavi Vrtiću val</w:t>
      </w:r>
      <w:r>
        <w:rPr>
          <w:rFonts w:ascii="Arial" w:hAnsi="Arial" w:cs="Arial"/>
          <w:sz w:val="22"/>
          <w:szCs w:val="22"/>
        </w:rPr>
        <w:t>jano opravdanje.</w:t>
      </w:r>
    </w:p>
    <w:p w:rsidR="0007284C" w:rsidRDefault="00D05FAD">
      <w:pPr>
        <w:pStyle w:val="Uvuenotijeloteksta"/>
        <w:ind w:left="0"/>
        <w:rPr>
          <w:rFonts w:ascii="Arial" w:hAnsi="Arial" w:cs="Arial"/>
          <w:sz w:val="22"/>
          <w:szCs w:val="22"/>
        </w:rPr>
      </w:pPr>
      <w:r>
        <w:rPr>
          <w:rFonts w:ascii="Arial" w:hAnsi="Arial" w:cs="Arial"/>
          <w:sz w:val="22"/>
          <w:szCs w:val="22"/>
        </w:rPr>
        <w:t>Odluku o ispisu djeteta iz Vrtića donosi ravnatelj.</w:t>
      </w:r>
    </w:p>
    <w:p w:rsidR="0007284C" w:rsidRDefault="0007284C">
      <w:pPr>
        <w:pStyle w:val="Uvuenotijeloteksta"/>
        <w:ind w:left="0"/>
        <w:rPr>
          <w:rFonts w:ascii="Arial" w:hAnsi="Arial" w:cs="Arial"/>
          <w:sz w:val="22"/>
          <w:szCs w:val="22"/>
        </w:rPr>
      </w:pPr>
    </w:p>
    <w:p w:rsidR="0007284C" w:rsidRDefault="00D05FAD">
      <w:pPr>
        <w:pStyle w:val="Uvuenotijeloteksta"/>
        <w:spacing w:after="120"/>
        <w:ind w:left="0"/>
        <w:rPr>
          <w:rFonts w:ascii="Arial" w:hAnsi="Arial" w:cs="Arial"/>
          <w:sz w:val="22"/>
          <w:szCs w:val="22"/>
        </w:rPr>
      </w:pPr>
      <w:r>
        <w:rPr>
          <w:rFonts w:ascii="Arial" w:hAnsi="Arial" w:cs="Arial"/>
          <w:sz w:val="22"/>
          <w:szCs w:val="22"/>
        </w:rPr>
        <w:t xml:space="preserve">Protiv odluke o ispisu može se izjaviti žalba Upravnom vijeću u roku od 15 dana od dana primitka odluke. </w:t>
      </w:r>
    </w:p>
    <w:p w:rsidR="0007284C" w:rsidRDefault="00D05FAD">
      <w:pPr>
        <w:pStyle w:val="Uvuenotijeloteksta"/>
        <w:ind w:left="0"/>
      </w:pPr>
      <w:r>
        <w:rPr>
          <w:rFonts w:ascii="Arial" w:hAnsi="Arial" w:cs="Arial"/>
          <w:sz w:val="22"/>
          <w:szCs w:val="22"/>
        </w:rPr>
        <w:t>Žalba ne odgađa izvršenje odluke o ispisu.</w:t>
      </w:r>
    </w:p>
    <w:p w:rsidR="0007284C" w:rsidRDefault="0007284C" w:rsidP="00413A36">
      <w:pPr>
        <w:pStyle w:val="Uvuenotijeloteksta"/>
        <w:spacing w:after="120"/>
        <w:ind w:left="0"/>
        <w:rPr>
          <w:rFonts w:ascii="Arial" w:hAnsi="Arial" w:cs="Arial"/>
          <w:b/>
          <w:bCs/>
        </w:rPr>
      </w:pPr>
    </w:p>
    <w:p w:rsidR="0007284C" w:rsidRDefault="00CD66DE">
      <w:pPr>
        <w:pStyle w:val="Uvuenotijeloteksta"/>
        <w:ind w:left="0"/>
        <w:jc w:val="center"/>
        <w:rPr>
          <w:rFonts w:ascii="Arial" w:hAnsi="Arial" w:cs="Arial"/>
          <w:b/>
          <w:bCs/>
          <w:sz w:val="22"/>
          <w:szCs w:val="22"/>
        </w:rPr>
      </w:pPr>
      <w:r>
        <w:rPr>
          <w:rFonts w:ascii="Arial" w:hAnsi="Arial" w:cs="Arial"/>
          <w:b/>
          <w:bCs/>
          <w:sz w:val="22"/>
          <w:szCs w:val="22"/>
        </w:rPr>
        <w:t>Članak 30</w:t>
      </w:r>
    </w:p>
    <w:p w:rsidR="0007284C" w:rsidRDefault="00D05FAD">
      <w:pPr>
        <w:pStyle w:val="Uvuenotijeloteksta"/>
        <w:spacing w:after="120"/>
        <w:ind w:left="0"/>
        <w:rPr>
          <w:rFonts w:ascii="Arial" w:hAnsi="Arial" w:cs="Arial"/>
          <w:sz w:val="22"/>
          <w:szCs w:val="22"/>
        </w:rPr>
      </w:pPr>
      <w:r>
        <w:rPr>
          <w:rFonts w:ascii="Arial" w:hAnsi="Arial" w:cs="Arial"/>
          <w:sz w:val="22"/>
          <w:szCs w:val="22"/>
        </w:rPr>
        <w:t>Dijete može biti ispisano</w:t>
      </w:r>
      <w:r>
        <w:rPr>
          <w:rFonts w:ascii="Arial" w:hAnsi="Arial" w:cs="Arial"/>
          <w:sz w:val="22"/>
          <w:szCs w:val="22"/>
        </w:rPr>
        <w:t xml:space="preserve"> iz Vrtića na zahtjev roditelja djeteta. </w:t>
      </w:r>
    </w:p>
    <w:p w:rsidR="0007284C" w:rsidRDefault="00D05FAD">
      <w:pPr>
        <w:pStyle w:val="Uvuenotijeloteksta"/>
        <w:ind w:left="0"/>
        <w:rPr>
          <w:rFonts w:ascii="Arial" w:hAnsi="Arial" w:cs="Arial"/>
          <w:sz w:val="22"/>
          <w:szCs w:val="22"/>
        </w:rPr>
      </w:pPr>
      <w:r>
        <w:rPr>
          <w:rFonts w:ascii="Arial" w:hAnsi="Arial" w:cs="Arial"/>
          <w:sz w:val="22"/>
          <w:szCs w:val="22"/>
        </w:rPr>
        <w:t>Roditelj je dužan zahtjev za ispis djeteta dostaviti Vrtiću u pisanom obliku najmanje 15 dana prije dana namjeravanog ispisa djeteta.</w:t>
      </w:r>
    </w:p>
    <w:p w:rsidR="0007284C" w:rsidRDefault="0007284C">
      <w:pPr>
        <w:pStyle w:val="Uvuenotijeloteksta"/>
        <w:ind w:left="0"/>
        <w:rPr>
          <w:rFonts w:ascii="Arial" w:hAnsi="Arial" w:cs="Arial"/>
          <w:sz w:val="22"/>
          <w:szCs w:val="22"/>
        </w:rPr>
      </w:pPr>
    </w:p>
    <w:p w:rsidR="0007284C" w:rsidRDefault="00D05FAD">
      <w:pPr>
        <w:pStyle w:val="Uvuenotijeloteksta"/>
        <w:ind w:left="0"/>
        <w:rPr>
          <w:rFonts w:ascii="Arial" w:hAnsi="Arial" w:cs="Arial"/>
          <w:sz w:val="22"/>
          <w:szCs w:val="22"/>
        </w:rPr>
      </w:pPr>
      <w:r>
        <w:rPr>
          <w:rFonts w:ascii="Arial" w:hAnsi="Arial" w:cs="Arial"/>
          <w:sz w:val="22"/>
          <w:szCs w:val="22"/>
        </w:rPr>
        <w:t>Ukoliko  dijete prestane koristiti program Vrtića a da roditelj nije podnio zah</w:t>
      </w:r>
      <w:r>
        <w:rPr>
          <w:rFonts w:ascii="Arial" w:hAnsi="Arial" w:cs="Arial"/>
          <w:sz w:val="22"/>
          <w:szCs w:val="22"/>
        </w:rPr>
        <w:t>tjev u roku iz stavku 1. ovog članka, dužan je Vrtiću platiti režijsko materijalne  troškove za naredno razdoblje od 15 dana računajući od posljednjeg dana prisutnosti djeteta u vrtiću.</w:t>
      </w:r>
    </w:p>
    <w:p w:rsidR="0007284C" w:rsidRDefault="0007284C">
      <w:pPr>
        <w:pStyle w:val="Uvuenotijeloteksta"/>
        <w:ind w:left="0"/>
        <w:rPr>
          <w:rFonts w:ascii="Arial" w:hAnsi="Arial" w:cs="Arial"/>
        </w:rPr>
      </w:pPr>
    </w:p>
    <w:p w:rsidR="000F2C53" w:rsidRDefault="000F2C53">
      <w:pPr>
        <w:pStyle w:val="Uvuenotijeloteksta"/>
        <w:ind w:left="0"/>
        <w:rPr>
          <w:rFonts w:ascii="Arial" w:hAnsi="Arial" w:cs="Arial"/>
        </w:rPr>
      </w:pPr>
    </w:p>
    <w:p w:rsidR="0007284C" w:rsidRDefault="0007284C">
      <w:pPr>
        <w:pStyle w:val="Uvuenotijeloteksta"/>
        <w:ind w:left="0"/>
        <w:rPr>
          <w:rFonts w:ascii="Arial" w:hAnsi="Arial" w:cs="Arial"/>
          <w:sz w:val="22"/>
          <w:szCs w:val="22"/>
        </w:rPr>
      </w:pPr>
    </w:p>
    <w:p w:rsidR="0007284C" w:rsidRDefault="00D05FAD">
      <w:pPr>
        <w:pStyle w:val="Naslov2"/>
        <w:rPr>
          <w:rFonts w:ascii="Arial" w:hAnsi="Arial" w:cs="Arial"/>
          <w:sz w:val="22"/>
          <w:szCs w:val="22"/>
        </w:rPr>
      </w:pPr>
      <w:r>
        <w:rPr>
          <w:rFonts w:ascii="Arial" w:hAnsi="Arial" w:cs="Arial"/>
          <w:sz w:val="22"/>
          <w:szCs w:val="22"/>
        </w:rPr>
        <w:t>Prelazne i završne odredbe</w:t>
      </w:r>
    </w:p>
    <w:p w:rsidR="0007284C" w:rsidRDefault="0007284C"/>
    <w:p w:rsidR="0007284C" w:rsidRDefault="00D05FAD">
      <w:pPr>
        <w:jc w:val="center"/>
        <w:rPr>
          <w:rFonts w:ascii="Arial" w:hAnsi="Arial" w:cs="Arial"/>
          <w:b/>
          <w:bCs/>
          <w:sz w:val="22"/>
          <w:szCs w:val="22"/>
        </w:rPr>
      </w:pPr>
      <w:r>
        <w:rPr>
          <w:rFonts w:ascii="Arial" w:hAnsi="Arial" w:cs="Arial"/>
          <w:b/>
          <w:bCs/>
          <w:sz w:val="22"/>
          <w:szCs w:val="22"/>
        </w:rPr>
        <w:t>Članak 31.</w:t>
      </w:r>
    </w:p>
    <w:p w:rsidR="0007284C" w:rsidRDefault="00D05FAD">
      <w:pPr>
        <w:rPr>
          <w:rFonts w:ascii="Arial" w:hAnsi="Arial" w:cs="Arial"/>
          <w:bCs/>
          <w:sz w:val="22"/>
          <w:szCs w:val="22"/>
        </w:rPr>
      </w:pPr>
      <w:r>
        <w:rPr>
          <w:rFonts w:ascii="Arial" w:hAnsi="Arial" w:cs="Arial"/>
          <w:bCs/>
          <w:sz w:val="22"/>
          <w:szCs w:val="22"/>
        </w:rPr>
        <w:t>Informacije o djeci i roditel</w:t>
      </w:r>
      <w:r>
        <w:rPr>
          <w:rFonts w:ascii="Arial" w:hAnsi="Arial" w:cs="Arial"/>
          <w:bCs/>
          <w:sz w:val="22"/>
          <w:szCs w:val="22"/>
        </w:rPr>
        <w:t>jima koje Vrtić posjeduje, zaštićene su sukladno Zakonu o zaštiti osobnih podataka.</w:t>
      </w:r>
    </w:p>
    <w:p w:rsidR="0007284C" w:rsidRDefault="0007284C">
      <w:pPr>
        <w:rPr>
          <w:rFonts w:ascii="Arial" w:hAnsi="Arial" w:cs="Arial"/>
          <w:b/>
          <w:bCs/>
          <w:sz w:val="22"/>
          <w:szCs w:val="22"/>
        </w:rPr>
      </w:pPr>
    </w:p>
    <w:p w:rsidR="0007284C" w:rsidRDefault="00D05FAD">
      <w:pPr>
        <w:jc w:val="center"/>
        <w:rPr>
          <w:rFonts w:ascii="Arial" w:hAnsi="Arial" w:cs="Arial"/>
          <w:b/>
          <w:bCs/>
          <w:sz w:val="22"/>
          <w:szCs w:val="22"/>
        </w:rPr>
      </w:pPr>
      <w:r>
        <w:rPr>
          <w:rFonts w:ascii="Arial" w:hAnsi="Arial" w:cs="Arial"/>
          <w:b/>
          <w:bCs/>
          <w:sz w:val="22"/>
          <w:szCs w:val="22"/>
        </w:rPr>
        <w:t>Članak 32.</w:t>
      </w:r>
    </w:p>
    <w:p w:rsidR="0007284C" w:rsidRDefault="00D05FAD">
      <w:pPr>
        <w:pStyle w:val="Tijeloteksta"/>
        <w:rPr>
          <w:rFonts w:ascii="Arial" w:hAnsi="Arial" w:cs="Arial"/>
          <w:sz w:val="22"/>
          <w:szCs w:val="22"/>
        </w:rPr>
      </w:pPr>
      <w:r>
        <w:rPr>
          <w:rFonts w:ascii="Arial" w:hAnsi="Arial" w:cs="Arial"/>
          <w:sz w:val="22"/>
          <w:szCs w:val="22"/>
        </w:rPr>
        <w:t xml:space="preserve">Danom stupanja na snagu ovog Pravilnika  prestaje važiti  Pravilnik o uvjetima i načinu prijema i upisa djece u Predškolsku ustanovu Broj:310/98 od 14.09.1998. </w:t>
      </w:r>
      <w:r>
        <w:rPr>
          <w:rFonts w:ascii="Arial" w:hAnsi="Arial" w:cs="Arial"/>
          <w:sz w:val="22"/>
          <w:szCs w:val="22"/>
        </w:rPr>
        <w:t>godine.</w:t>
      </w:r>
    </w:p>
    <w:p w:rsidR="0007284C" w:rsidRDefault="0007284C">
      <w:pPr>
        <w:rPr>
          <w:rFonts w:ascii="Arial" w:hAnsi="Arial" w:cs="Arial"/>
          <w:sz w:val="22"/>
          <w:szCs w:val="22"/>
        </w:rPr>
      </w:pPr>
    </w:p>
    <w:p w:rsidR="0007284C" w:rsidRDefault="00D05FAD">
      <w:pPr>
        <w:jc w:val="center"/>
        <w:rPr>
          <w:rFonts w:ascii="Arial" w:hAnsi="Arial" w:cs="Arial"/>
          <w:b/>
          <w:bCs/>
          <w:sz w:val="22"/>
          <w:szCs w:val="22"/>
        </w:rPr>
      </w:pPr>
      <w:r>
        <w:rPr>
          <w:rFonts w:ascii="Arial" w:hAnsi="Arial" w:cs="Arial"/>
          <w:b/>
          <w:bCs/>
          <w:sz w:val="22"/>
          <w:szCs w:val="22"/>
        </w:rPr>
        <w:t>Članak 33.</w:t>
      </w:r>
    </w:p>
    <w:p w:rsidR="0007284C" w:rsidRDefault="00D05FAD">
      <w:pPr>
        <w:pStyle w:val="Tijeloteksta"/>
        <w:rPr>
          <w:rFonts w:ascii="Arial" w:hAnsi="Arial" w:cs="Arial"/>
          <w:sz w:val="22"/>
          <w:szCs w:val="22"/>
        </w:rPr>
      </w:pPr>
      <w:r>
        <w:rPr>
          <w:rFonts w:ascii="Arial" w:hAnsi="Arial" w:cs="Arial"/>
          <w:sz w:val="22"/>
          <w:szCs w:val="22"/>
        </w:rPr>
        <w:t>Ovaj Pravilnik stupa na snagu i primjenjuje se od osmog dana od dana objave na oglasnim pločama Vrtića.</w:t>
      </w:r>
    </w:p>
    <w:p w:rsidR="0007284C" w:rsidRDefault="0007284C">
      <w:pPr>
        <w:rPr>
          <w:rFonts w:ascii="Arial" w:hAnsi="Arial" w:cs="Arial"/>
        </w:rPr>
      </w:pPr>
    </w:p>
    <w:p w:rsidR="0007284C" w:rsidRDefault="0007284C">
      <w:pPr>
        <w:rPr>
          <w:rFonts w:ascii="Arial" w:hAnsi="Arial" w:cs="Arial"/>
          <w:sz w:val="22"/>
          <w:szCs w:val="22"/>
        </w:rPr>
      </w:pPr>
    </w:p>
    <w:p w:rsidR="0007284C" w:rsidRDefault="0007284C">
      <w:pPr>
        <w:rPr>
          <w:rFonts w:ascii="Arial" w:hAnsi="Arial" w:cs="Arial"/>
          <w:sz w:val="22"/>
          <w:szCs w:val="22"/>
        </w:rPr>
      </w:pPr>
    </w:p>
    <w:p w:rsidR="0007284C" w:rsidRDefault="00D05FAD">
      <w:pPr>
        <w:rPr>
          <w:rFonts w:ascii="Arial" w:hAnsi="Arial" w:cs="Arial"/>
          <w:sz w:val="22"/>
          <w:szCs w:val="22"/>
        </w:rPr>
      </w:pPr>
      <w:r>
        <w:rPr>
          <w:rFonts w:ascii="Arial" w:hAnsi="Arial" w:cs="Arial"/>
          <w:sz w:val="22"/>
          <w:szCs w:val="22"/>
        </w:rPr>
        <w:t>Klasa: 601-02/16-02/313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Predsjednica</w:t>
      </w:r>
    </w:p>
    <w:p w:rsidR="0007284C" w:rsidRDefault="00D05FAD">
      <w:pPr>
        <w:rPr>
          <w:rFonts w:ascii="Arial" w:hAnsi="Arial" w:cs="Arial"/>
          <w:sz w:val="22"/>
          <w:szCs w:val="22"/>
        </w:rPr>
      </w:pPr>
      <w:r>
        <w:rPr>
          <w:rFonts w:ascii="Arial" w:hAnsi="Arial" w:cs="Arial"/>
          <w:sz w:val="22"/>
          <w:szCs w:val="22"/>
        </w:rPr>
        <w:t>Urbroj:</w:t>
      </w:r>
      <w:r>
        <w:rPr>
          <w:rFonts w:ascii="Arial" w:hAnsi="Arial" w:cs="Arial"/>
          <w:sz w:val="22"/>
          <w:szCs w:val="22"/>
        </w:rPr>
        <w:tab/>
        <w:t>2171-19-06-16-2</w:t>
      </w:r>
      <w:r>
        <w:rPr>
          <w:rFonts w:ascii="Arial" w:hAnsi="Arial" w:cs="Arial"/>
          <w:sz w:val="22"/>
          <w:szCs w:val="22"/>
        </w:rPr>
        <w:tab/>
        <w:t xml:space="preserve">                                                     </w:t>
      </w:r>
      <w:r>
        <w:rPr>
          <w:rFonts w:ascii="Arial" w:hAnsi="Arial" w:cs="Arial"/>
          <w:sz w:val="22"/>
          <w:szCs w:val="22"/>
        </w:rPr>
        <w:t xml:space="preserve">  Upravnog vijeća:</w:t>
      </w:r>
      <w:r>
        <w:rPr>
          <w:rFonts w:ascii="Arial" w:hAnsi="Arial" w:cs="Arial"/>
          <w:sz w:val="22"/>
          <w:szCs w:val="22"/>
        </w:rPr>
        <w:tab/>
      </w:r>
    </w:p>
    <w:p w:rsidR="0007284C" w:rsidRDefault="00D05FAD">
      <w:pPr>
        <w:rPr>
          <w:rFonts w:ascii="Arial" w:hAnsi="Arial" w:cs="Arial"/>
          <w:sz w:val="22"/>
          <w:szCs w:val="22"/>
        </w:rPr>
      </w:pPr>
      <w:r>
        <w:rPr>
          <w:rFonts w:ascii="Arial" w:hAnsi="Arial" w:cs="Arial"/>
          <w:sz w:val="22"/>
          <w:szCs w:val="22"/>
        </w:rPr>
        <w:t>Rovinj,  24. svibnja 2016.</w:t>
      </w:r>
    </w:p>
    <w:p w:rsidR="0007284C" w:rsidRDefault="00D05FAD">
      <w:pPr>
        <w:rPr>
          <w:rFonts w:ascii="Arial" w:hAnsi="Arial" w:cs="Arial"/>
          <w:sz w:val="22"/>
          <w:szCs w:val="22"/>
        </w:rPr>
      </w:pPr>
      <w:r>
        <w:rPr>
          <w:rFonts w:ascii="Arial" w:hAnsi="Arial" w:cs="Arial"/>
          <w:sz w:val="22"/>
          <w:szCs w:val="22"/>
        </w:rPr>
        <w:t xml:space="preserve">                                                                                                      Angela Marich, v.r.</w:t>
      </w:r>
    </w:p>
    <w:p w:rsidR="0007284C" w:rsidRDefault="00D05FA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7284C" w:rsidRDefault="0007284C"/>
    <w:p w:rsidR="0007284C" w:rsidRDefault="0007284C"/>
    <w:p w:rsidR="0007284C" w:rsidRDefault="0007284C"/>
    <w:p w:rsidR="0007284C" w:rsidRDefault="0007284C"/>
    <w:p w:rsidR="0007284C" w:rsidRDefault="0007284C"/>
    <w:p w:rsidR="0007284C" w:rsidRDefault="0007284C"/>
    <w:p w:rsidR="0007284C" w:rsidRDefault="0007284C"/>
    <w:p w:rsidR="0007284C" w:rsidRDefault="0007284C"/>
    <w:p w:rsidR="0007284C" w:rsidRDefault="0007284C"/>
    <w:p w:rsidR="0007284C" w:rsidRDefault="0007284C"/>
    <w:p w:rsidR="0007284C" w:rsidRDefault="0007284C"/>
    <w:p w:rsidR="0007284C" w:rsidRDefault="0007284C"/>
    <w:p w:rsidR="0007284C" w:rsidRDefault="0007284C">
      <w:pPr>
        <w:rPr>
          <w:rFonts w:ascii="Arial" w:hAnsi="Arial" w:cs="Arial"/>
          <w:sz w:val="22"/>
          <w:szCs w:val="22"/>
        </w:rPr>
      </w:pPr>
    </w:p>
    <w:p w:rsidR="0007284C" w:rsidRDefault="0007284C">
      <w:pPr>
        <w:rPr>
          <w:rFonts w:ascii="Arial" w:hAnsi="Arial" w:cs="Arial"/>
          <w:sz w:val="22"/>
          <w:szCs w:val="22"/>
        </w:rPr>
      </w:pPr>
    </w:p>
    <w:p w:rsidR="0007284C" w:rsidRDefault="00D05FAD">
      <w:pPr>
        <w:rPr>
          <w:rFonts w:ascii="Arial" w:hAnsi="Arial" w:cs="Arial"/>
          <w:sz w:val="22"/>
          <w:szCs w:val="22"/>
        </w:rPr>
      </w:pPr>
      <w:r>
        <w:rPr>
          <w:rFonts w:ascii="Arial" w:hAnsi="Arial" w:cs="Arial"/>
          <w:sz w:val="22"/>
          <w:szCs w:val="22"/>
        </w:rPr>
        <w:t>Ovaj Pravilnik objavljen je na oglasnim pločama Vrtića dan</w:t>
      </w:r>
      <w:r>
        <w:rPr>
          <w:rFonts w:ascii="Arial" w:hAnsi="Arial" w:cs="Arial"/>
          <w:sz w:val="22"/>
          <w:szCs w:val="22"/>
        </w:rPr>
        <w:t>a 25. svibnja 2016. godine, a stupio je na snagu dana 01. lipnja 2016. godine.</w:t>
      </w:r>
    </w:p>
    <w:p w:rsidR="0007284C" w:rsidRDefault="0007284C">
      <w:pPr>
        <w:rPr>
          <w:rFonts w:ascii="Arial" w:hAnsi="Arial" w:cs="Arial"/>
          <w:sz w:val="22"/>
          <w:szCs w:val="22"/>
        </w:rPr>
      </w:pPr>
    </w:p>
    <w:p w:rsidR="0007284C" w:rsidRDefault="0007284C">
      <w:pPr>
        <w:rPr>
          <w:rFonts w:ascii="Arial" w:hAnsi="Arial" w:cs="Arial"/>
          <w:sz w:val="22"/>
          <w:szCs w:val="22"/>
        </w:rPr>
      </w:pPr>
    </w:p>
    <w:p w:rsidR="0007284C" w:rsidRDefault="00D05FA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Ravnateljica:</w:t>
      </w:r>
    </w:p>
    <w:p w:rsidR="0007284C" w:rsidRDefault="0007284C">
      <w:pPr>
        <w:rPr>
          <w:rFonts w:ascii="Arial" w:hAnsi="Arial" w:cs="Arial"/>
          <w:sz w:val="22"/>
          <w:szCs w:val="22"/>
        </w:rPr>
      </w:pPr>
    </w:p>
    <w:p w:rsidR="0007284C" w:rsidRDefault="00D05FA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Sandra Orbanić,v.r.</w:t>
      </w:r>
    </w:p>
    <w:p w:rsidR="0007284C" w:rsidRDefault="0007284C"/>
    <w:p w:rsidR="0007284C" w:rsidRDefault="0007284C"/>
    <w:p w:rsidR="0007284C" w:rsidRDefault="0007284C"/>
    <w:p w:rsidR="0007284C" w:rsidRDefault="0007284C"/>
    <w:p w:rsidR="0007284C" w:rsidRDefault="0007284C"/>
    <w:p w:rsidR="0007284C" w:rsidRDefault="0007284C"/>
    <w:p w:rsidR="0007284C" w:rsidRDefault="0007284C"/>
    <w:p w:rsidR="0007284C" w:rsidRDefault="0007284C"/>
    <w:p w:rsidR="0007284C" w:rsidRDefault="0007284C">
      <w:bookmarkStart w:id="0" w:name="_GoBack"/>
      <w:bookmarkEnd w:id="0"/>
    </w:p>
    <w:sectPr w:rsidR="0007284C">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FAD" w:rsidRDefault="00D05FAD">
      <w:r>
        <w:separator/>
      </w:r>
    </w:p>
  </w:endnote>
  <w:endnote w:type="continuationSeparator" w:id="0">
    <w:p w:rsidR="00D05FAD" w:rsidRDefault="00D0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7C" w:rsidRDefault="00D05FAD">
    <w:pPr>
      <w:pStyle w:val="Podnoje"/>
      <w:jc w:val="right"/>
    </w:pPr>
    <w:r>
      <w:fldChar w:fldCharType="begin"/>
    </w:r>
    <w:r>
      <w:instrText xml:space="preserve"> PAGE </w:instrText>
    </w:r>
    <w:r>
      <w:fldChar w:fldCharType="separate"/>
    </w:r>
    <w:r w:rsidR="00F47DE7">
      <w:rPr>
        <w:noProof/>
      </w:rPr>
      <w:t>9</w:t>
    </w:r>
    <w:r>
      <w:fldChar w:fldCharType="end"/>
    </w:r>
  </w:p>
  <w:p w:rsidR="0073477C" w:rsidRDefault="00D05FAD">
    <w:pPr>
      <w:pStyle w:val="Podnoje"/>
      <w:ind w:left="1836" w:firstLine="453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FAD" w:rsidRDefault="00D05FAD">
      <w:r>
        <w:rPr>
          <w:color w:val="000000"/>
        </w:rPr>
        <w:separator/>
      </w:r>
    </w:p>
  </w:footnote>
  <w:footnote w:type="continuationSeparator" w:id="0">
    <w:p w:rsidR="00D05FAD" w:rsidRDefault="00D05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15A3"/>
    <w:multiLevelType w:val="multilevel"/>
    <w:tmpl w:val="796A7CF0"/>
    <w:lvl w:ilvl="0">
      <w:numFmt w:val="bullet"/>
      <w:lvlText w:val="-"/>
      <w:lvlJc w:val="left"/>
      <w:pPr>
        <w:ind w:left="1410" w:hanging="705"/>
      </w:pPr>
      <w:rPr>
        <w:rFonts w:ascii="Times New Roman" w:eastAsia="Times New Roman" w:hAnsi="Times New Roman" w:cs="Times New Roman"/>
      </w:rPr>
    </w:lvl>
    <w:lvl w:ilvl="1">
      <w:numFmt w:val="bullet"/>
      <w:lvlText w:val="o"/>
      <w:lvlJc w:val="left"/>
      <w:pPr>
        <w:ind w:left="1785" w:hanging="360"/>
      </w:pPr>
      <w:rPr>
        <w:rFonts w:ascii="Courier New" w:hAnsi="Courier New" w:cs="Times New Roman"/>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Times New Roman"/>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Times New Roman"/>
      </w:rPr>
    </w:lvl>
    <w:lvl w:ilvl="8">
      <w:numFmt w:val="bullet"/>
      <w:lvlText w:val=""/>
      <w:lvlJc w:val="left"/>
      <w:pPr>
        <w:ind w:left="6825" w:hanging="360"/>
      </w:pPr>
      <w:rPr>
        <w:rFonts w:ascii="Wingdings" w:hAnsi="Wingdings"/>
      </w:rPr>
    </w:lvl>
  </w:abstractNum>
  <w:abstractNum w:abstractNumId="1">
    <w:nsid w:val="23505DCB"/>
    <w:multiLevelType w:val="multilevel"/>
    <w:tmpl w:val="F75055A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1B63EA5"/>
    <w:multiLevelType w:val="multilevel"/>
    <w:tmpl w:val="E42E37B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1571BE"/>
    <w:multiLevelType w:val="multilevel"/>
    <w:tmpl w:val="AD72635A"/>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Times New Roman"/>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Times New Roman"/>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Times New Roman"/>
      </w:rPr>
    </w:lvl>
    <w:lvl w:ilvl="8">
      <w:numFmt w:val="bullet"/>
      <w:lvlText w:val=""/>
      <w:lvlJc w:val="left"/>
      <w:pPr>
        <w:ind w:left="6825" w:hanging="360"/>
      </w:pPr>
      <w:rPr>
        <w:rFonts w:ascii="Wingdings" w:hAnsi="Wingdings"/>
      </w:rPr>
    </w:lvl>
  </w:abstractNum>
  <w:abstractNum w:abstractNumId="4">
    <w:nsid w:val="6FCD5E97"/>
    <w:multiLevelType w:val="multilevel"/>
    <w:tmpl w:val="1758FC6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num>
  <w:num w:numId="4">
    <w:abstractNumId w:val="4"/>
  </w:num>
  <w:num w:numId="5">
    <w:abstractNumId w:val="4"/>
    <w:lvlOverride w:ilvl="0">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7284C"/>
    <w:rsid w:val="0007284C"/>
    <w:rsid w:val="000F2C53"/>
    <w:rsid w:val="00413A36"/>
    <w:rsid w:val="007960BD"/>
    <w:rsid w:val="00B1681F"/>
    <w:rsid w:val="00CD66DE"/>
    <w:rsid w:val="00D05FAD"/>
    <w:rsid w:val="00EA2B19"/>
    <w:rsid w:val="00F47D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lang w:eastAsia="hr-HR"/>
    </w:rPr>
  </w:style>
  <w:style w:type="paragraph" w:styleId="Naslov2">
    <w:name w:val="heading 2"/>
    <w:basedOn w:val="Normal"/>
    <w:next w:val="Normal"/>
    <w:pPr>
      <w:keepNext/>
      <w:outlineLvl w:val="1"/>
    </w:pPr>
    <w:rPr>
      <w:b/>
      <w:bCs/>
    </w:rPr>
  </w:style>
  <w:style w:type="paragraph" w:styleId="Naslov8">
    <w:name w:val="heading 8"/>
    <w:basedOn w:val="Normal"/>
    <w:next w:val="Normal"/>
    <w:pPr>
      <w:keepNext/>
      <w:keepLines/>
      <w:spacing w:before="200"/>
      <w:outlineLvl w:val="7"/>
    </w:pPr>
    <w:rPr>
      <w:rFonts w:ascii="Cambria" w:hAnsi="Cambria"/>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rPr>
      <w:rFonts w:ascii="Times New Roman" w:eastAsia="Times New Roman" w:hAnsi="Times New Roman" w:cs="Times New Roman"/>
      <w:b/>
      <w:bCs/>
      <w:sz w:val="24"/>
      <w:szCs w:val="24"/>
      <w:lang w:eastAsia="hr-HR"/>
    </w:rPr>
  </w:style>
  <w:style w:type="paragraph" w:styleId="Tijeloteksta">
    <w:name w:val="Body Text"/>
    <w:basedOn w:val="Normal"/>
    <w:pPr>
      <w:jc w:val="both"/>
    </w:pPr>
  </w:style>
  <w:style w:type="character" w:customStyle="1" w:styleId="TijelotekstaChar">
    <w:name w:val="Tijelo teksta Char"/>
    <w:basedOn w:val="Zadanifontodlomka"/>
    <w:rPr>
      <w:rFonts w:ascii="Times New Roman" w:eastAsia="Times New Roman" w:hAnsi="Times New Roman" w:cs="Times New Roman"/>
      <w:sz w:val="24"/>
      <w:szCs w:val="24"/>
      <w:lang w:eastAsia="hr-HR"/>
    </w:rPr>
  </w:style>
  <w:style w:type="paragraph" w:styleId="Uvuenotijeloteksta">
    <w:name w:val="Body Text Indent"/>
    <w:basedOn w:val="Normal"/>
    <w:pPr>
      <w:ind w:left="360"/>
      <w:jc w:val="both"/>
    </w:pPr>
  </w:style>
  <w:style w:type="character" w:customStyle="1" w:styleId="UvuenotijelotekstaChar">
    <w:name w:val="Uvučeno tijelo teksta Char"/>
    <w:basedOn w:val="Zadanifontodlomka"/>
    <w:rPr>
      <w:rFonts w:ascii="Times New Roman" w:eastAsia="Times New Roman" w:hAnsi="Times New Roman" w:cs="Times New Roman"/>
      <w:sz w:val="24"/>
      <w:szCs w:val="24"/>
      <w:lang w:eastAsia="hr-HR"/>
    </w:rPr>
  </w:style>
  <w:style w:type="paragraph" w:styleId="Odlomakpopisa">
    <w:name w:val="List Paragraph"/>
    <w:basedOn w:val="Normal"/>
    <w:pPr>
      <w:ind w:left="708"/>
    </w:pPr>
  </w:style>
  <w:style w:type="paragraph" w:styleId="Tekstbalonia">
    <w:name w:val="Balloon Text"/>
    <w:basedOn w:val="Normal"/>
    <w:rPr>
      <w:rFonts w:ascii="Tahoma" w:hAnsi="Tahoma" w:cs="Tahoma"/>
      <w:sz w:val="16"/>
      <w:szCs w:val="16"/>
    </w:rPr>
  </w:style>
  <w:style w:type="character" w:customStyle="1" w:styleId="TekstbaloniaChar">
    <w:name w:val="Tekst balončića Char"/>
    <w:basedOn w:val="Zadanifontodlomka"/>
    <w:rPr>
      <w:rFonts w:ascii="Tahoma" w:eastAsia="Times New Roman" w:hAnsi="Tahoma" w:cs="Tahoma"/>
      <w:sz w:val="16"/>
      <w:szCs w:val="16"/>
      <w:lang w:eastAsia="hr-HR"/>
    </w:rPr>
  </w:style>
  <w:style w:type="character" w:customStyle="1" w:styleId="Naslov8Char">
    <w:name w:val="Naslov 8 Char"/>
    <w:basedOn w:val="Zadanifontodlomka"/>
    <w:rPr>
      <w:rFonts w:ascii="Cambria" w:eastAsia="Times New Roman" w:hAnsi="Cambria" w:cs="Times New Roman"/>
      <w:color w:val="404040"/>
      <w:sz w:val="20"/>
      <w:szCs w:val="20"/>
      <w:lang w:eastAsia="hr-HR"/>
    </w:rPr>
  </w:style>
  <w:style w:type="paragraph" w:styleId="Tijeloteksta3">
    <w:name w:val="Body Text 3"/>
    <w:basedOn w:val="Normal"/>
    <w:pPr>
      <w:suppressAutoHyphens w:val="0"/>
      <w:spacing w:after="120" w:line="276" w:lineRule="auto"/>
      <w:textAlignment w:val="auto"/>
    </w:pPr>
    <w:rPr>
      <w:rFonts w:ascii="Calibri" w:eastAsia="Calibri" w:hAnsi="Calibri"/>
      <w:sz w:val="16"/>
      <w:szCs w:val="16"/>
      <w:lang w:eastAsia="en-US"/>
    </w:rPr>
  </w:style>
  <w:style w:type="character" w:customStyle="1" w:styleId="Tijeloteksta3Char">
    <w:name w:val="Tijelo teksta 3 Char"/>
    <w:basedOn w:val="Zadanifontodlomka"/>
    <w:rPr>
      <w:sz w:val="16"/>
      <w:szCs w:val="16"/>
    </w:rPr>
  </w:style>
  <w:style w:type="character" w:styleId="Hiperveza">
    <w:name w:val="Hyperlink"/>
    <w:rPr>
      <w:color w:val="0000FF"/>
      <w:u w:val="single"/>
    </w:rPr>
  </w:style>
  <w:style w:type="paragraph" w:styleId="Zaglavlje">
    <w:name w:val="header"/>
    <w:basedOn w:val="Normal"/>
    <w:pPr>
      <w:tabs>
        <w:tab w:val="center" w:pos="4536"/>
        <w:tab w:val="right" w:pos="9072"/>
      </w:tabs>
    </w:pPr>
  </w:style>
  <w:style w:type="character" w:customStyle="1" w:styleId="ZaglavljeChar">
    <w:name w:val="Zaglavlje Char"/>
    <w:basedOn w:val="Zadanifontodlomka"/>
    <w:rPr>
      <w:rFonts w:ascii="Times New Roman" w:eastAsia="Times New Roman" w:hAnsi="Times New Roman"/>
      <w:sz w:val="24"/>
      <w:szCs w:val="24"/>
      <w:lang w:eastAsia="hr-HR"/>
    </w:rPr>
  </w:style>
  <w:style w:type="paragraph" w:styleId="Podnoje">
    <w:name w:val="footer"/>
    <w:basedOn w:val="Normal"/>
    <w:pPr>
      <w:tabs>
        <w:tab w:val="center" w:pos="4536"/>
        <w:tab w:val="right" w:pos="9072"/>
      </w:tabs>
    </w:pPr>
  </w:style>
  <w:style w:type="character" w:customStyle="1" w:styleId="PodnojeChar">
    <w:name w:val="Podnožje Char"/>
    <w:basedOn w:val="Zadanifontodlomka"/>
    <w:rPr>
      <w:rFonts w:ascii="Times New Roman" w:eastAsia="Times New Roman" w:hAnsi="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lang w:eastAsia="hr-HR"/>
    </w:rPr>
  </w:style>
  <w:style w:type="paragraph" w:styleId="Naslov2">
    <w:name w:val="heading 2"/>
    <w:basedOn w:val="Normal"/>
    <w:next w:val="Normal"/>
    <w:pPr>
      <w:keepNext/>
      <w:outlineLvl w:val="1"/>
    </w:pPr>
    <w:rPr>
      <w:b/>
      <w:bCs/>
    </w:rPr>
  </w:style>
  <w:style w:type="paragraph" w:styleId="Naslov8">
    <w:name w:val="heading 8"/>
    <w:basedOn w:val="Normal"/>
    <w:next w:val="Normal"/>
    <w:pPr>
      <w:keepNext/>
      <w:keepLines/>
      <w:spacing w:before="200"/>
      <w:outlineLvl w:val="7"/>
    </w:pPr>
    <w:rPr>
      <w:rFonts w:ascii="Cambria" w:hAnsi="Cambria"/>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rPr>
      <w:rFonts w:ascii="Times New Roman" w:eastAsia="Times New Roman" w:hAnsi="Times New Roman" w:cs="Times New Roman"/>
      <w:b/>
      <w:bCs/>
      <w:sz w:val="24"/>
      <w:szCs w:val="24"/>
      <w:lang w:eastAsia="hr-HR"/>
    </w:rPr>
  </w:style>
  <w:style w:type="paragraph" w:styleId="Tijeloteksta">
    <w:name w:val="Body Text"/>
    <w:basedOn w:val="Normal"/>
    <w:pPr>
      <w:jc w:val="both"/>
    </w:pPr>
  </w:style>
  <w:style w:type="character" w:customStyle="1" w:styleId="TijelotekstaChar">
    <w:name w:val="Tijelo teksta Char"/>
    <w:basedOn w:val="Zadanifontodlomka"/>
    <w:rPr>
      <w:rFonts w:ascii="Times New Roman" w:eastAsia="Times New Roman" w:hAnsi="Times New Roman" w:cs="Times New Roman"/>
      <w:sz w:val="24"/>
      <w:szCs w:val="24"/>
      <w:lang w:eastAsia="hr-HR"/>
    </w:rPr>
  </w:style>
  <w:style w:type="paragraph" w:styleId="Uvuenotijeloteksta">
    <w:name w:val="Body Text Indent"/>
    <w:basedOn w:val="Normal"/>
    <w:pPr>
      <w:ind w:left="360"/>
      <w:jc w:val="both"/>
    </w:pPr>
  </w:style>
  <w:style w:type="character" w:customStyle="1" w:styleId="UvuenotijelotekstaChar">
    <w:name w:val="Uvučeno tijelo teksta Char"/>
    <w:basedOn w:val="Zadanifontodlomka"/>
    <w:rPr>
      <w:rFonts w:ascii="Times New Roman" w:eastAsia="Times New Roman" w:hAnsi="Times New Roman" w:cs="Times New Roman"/>
      <w:sz w:val="24"/>
      <w:szCs w:val="24"/>
      <w:lang w:eastAsia="hr-HR"/>
    </w:rPr>
  </w:style>
  <w:style w:type="paragraph" w:styleId="Odlomakpopisa">
    <w:name w:val="List Paragraph"/>
    <w:basedOn w:val="Normal"/>
    <w:pPr>
      <w:ind w:left="708"/>
    </w:pPr>
  </w:style>
  <w:style w:type="paragraph" w:styleId="Tekstbalonia">
    <w:name w:val="Balloon Text"/>
    <w:basedOn w:val="Normal"/>
    <w:rPr>
      <w:rFonts w:ascii="Tahoma" w:hAnsi="Tahoma" w:cs="Tahoma"/>
      <w:sz w:val="16"/>
      <w:szCs w:val="16"/>
    </w:rPr>
  </w:style>
  <w:style w:type="character" w:customStyle="1" w:styleId="TekstbaloniaChar">
    <w:name w:val="Tekst balončića Char"/>
    <w:basedOn w:val="Zadanifontodlomka"/>
    <w:rPr>
      <w:rFonts w:ascii="Tahoma" w:eastAsia="Times New Roman" w:hAnsi="Tahoma" w:cs="Tahoma"/>
      <w:sz w:val="16"/>
      <w:szCs w:val="16"/>
      <w:lang w:eastAsia="hr-HR"/>
    </w:rPr>
  </w:style>
  <w:style w:type="character" w:customStyle="1" w:styleId="Naslov8Char">
    <w:name w:val="Naslov 8 Char"/>
    <w:basedOn w:val="Zadanifontodlomka"/>
    <w:rPr>
      <w:rFonts w:ascii="Cambria" w:eastAsia="Times New Roman" w:hAnsi="Cambria" w:cs="Times New Roman"/>
      <w:color w:val="404040"/>
      <w:sz w:val="20"/>
      <w:szCs w:val="20"/>
      <w:lang w:eastAsia="hr-HR"/>
    </w:rPr>
  </w:style>
  <w:style w:type="paragraph" w:styleId="Tijeloteksta3">
    <w:name w:val="Body Text 3"/>
    <w:basedOn w:val="Normal"/>
    <w:pPr>
      <w:suppressAutoHyphens w:val="0"/>
      <w:spacing w:after="120" w:line="276" w:lineRule="auto"/>
      <w:textAlignment w:val="auto"/>
    </w:pPr>
    <w:rPr>
      <w:rFonts w:ascii="Calibri" w:eastAsia="Calibri" w:hAnsi="Calibri"/>
      <w:sz w:val="16"/>
      <w:szCs w:val="16"/>
      <w:lang w:eastAsia="en-US"/>
    </w:rPr>
  </w:style>
  <w:style w:type="character" w:customStyle="1" w:styleId="Tijeloteksta3Char">
    <w:name w:val="Tijelo teksta 3 Char"/>
    <w:basedOn w:val="Zadanifontodlomka"/>
    <w:rPr>
      <w:sz w:val="16"/>
      <w:szCs w:val="16"/>
    </w:rPr>
  </w:style>
  <w:style w:type="character" w:styleId="Hiperveza">
    <w:name w:val="Hyperlink"/>
    <w:rPr>
      <w:color w:val="0000FF"/>
      <w:u w:val="single"/>
    </w:rPr>
  </w:style>
  <w:style w:type="paragraph" w:styleId="Zaglavlje">
    <w:name w:val="header"/>
    <w:basedOn w:val="Normal"/>
    <w:pPr>
      <w:tabs>
        <w:tab w:val="center" w:pos="4536"/>
        <w:tab w:val="right" w:pos="9072"/>
      </w:tabs>
    </w:pPr>
  </w:style>
  <w:style w:type="character" w:customStyle="1" w:styleId="ZaglavljeChar">
    <w:name w:val="Zaglavlje Char"/>
    <w:basedOn w:val="Zadanifontodlomka"/>
    <w:rPr>
      <w:rFonts w:ascii="Times New Roman" w:eastAsia="Times New Roman" w:hAnsi="Times New Roman"/>
      <w:sz w:val="24"/>
      <w:szCs w:val="24"/>
      <w:lang w:eastAsia="hr-HR"/>
    </w:rPr>
  </w:style>
  <w:style w:type="paragraph" w:styleId="Podnoje">
    <w:name w:val="footer"/>
    <w:basedOn w:val="Normal"/>
    <w:pPr>
      <w:tabs>
        <w:tab w:val="center" w:pos="4536"/>
        <w:tab w:val="right" w:pos="9072"/>
      </w:tabs>
    </w:pPr>
  </w:style>
  <w:style w:type="character" w:customStyle="1" w:styleId="PodnojeChar">
    <w:name w:val="Podnožje Char"/>
    <w:basedOn w:val="Zadanifontodlomka"/>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3400</Words>
  <Characters>19384</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22739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2016-05-25T09:51:00Z</cp:lastPrinted>
  <dcterms:created xsi:type="dcterms:W3CDTF">2018-04-09T10:58:00Z</dcterms:created>
  <dcterms:modified xsi:type="dcterms:W3CDTF">2018-04-09T10:58:00Z</dcterms:modified>
</cp:coreProperties>
</file>